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D" w:rsidRPr="005A27DD" w:rsidRDefault="005A27DD" w:rsidP="005A27DD">
      <w:pPr>
        <w:pStyle w:val="a3"/>
        <w:shd w:val="clear" w:color="auto" w:fill="FFFFFF"/>
        <w:rPr>
          <w:color w:val="333333"/>
          <w:sz w:val="23"/>
          <w:szCs w:val="23"/>
        </w:rPr>
      </w:pPr>
      <w:r w:rsidRPr="005A27DD">
        <w:rPr>
          <w:color w:val="333333"/>
          <w:sz w:val="23"/>
          <w:szCs w:val="23"/>
          <w:lang w:val="kk-KZ"/>
        </w:rPr>
        <w:t>Шығ </w:t>
      </w:r>
      <w:r>
        <w:rPr>
          <w:color w:val="333333"/>
          <w:sz w:val="22"/>
          <w:szCs w:val="22"/>
          <w:shd w:val="clear" w:color="auto" w:fill="FFFFFF"/>
        </w:rPr>
        <w:t>22.07.2020   №</w:t>
      </w:r>
      <w:r w:rsidRPr="005A27DD">
        <w:rPr>
          <w:color w:val="333333"/>
          <w:sz w:val="22"/>
          <w:szCs w:val="22"/>
          <w:shd w:val="clear" w:color="auto" w:fill="FFFFFF"/>
        </w:rPr>
        <w:t>42</w:t>
      </w:r>
      <w:r w:rsidRPr="005A27DD">
        <w:rPr>
          <w:color w:val="333333"/>
          <w:sz w:val="22"/>
          <w:szCs w:val="22"/>
        </w:rPr>
        <w:br/>
      </w:r>
      <w:r w:rsidRPr="005A27DD">
        <w:rPr>
          <w:b/>
          <w:bCs/>
          <w:i/>
          <w:iCs/>
          <w:color w:val="333333"/>
          <w:sz w:val="18"/>
          <w:szCs w:val="18"/>
          <w:shd w:val="clear" w:color="auto" w:fill="FFFFFF"/>
        </w:rPr>
        <w:t>Телефон:8 771 472 11 99</w:t>
      </w:r>
      <w:r w:rsidRPr="005A27DD">
        <w:rPr>
          <w:b/>
          <w:bCs/>
          <w:i/>
          <w:iCs/>
          <w:color w:val="333333"/>
          <w:sz w:val="18"/>
          <w:szCs w:val="18"/>
          <w:shd w:val="clear" w:color="auto" w:fill="FFFFFF"/>
        </w:rPr>
        <w:br/>
        <w:t>E-</w:t>
      </w:r>
      <w:proofErr w:type="spellStart"/>
      <w:r w:rsidRPr="005A27DD">
        <w:rPr>
          <w:b/>
          <w:bCs/>
          <w:i/>
          <w:iCs/>
          <w:color w:val="333333"/>
          <w:sz w:val="18"/>
          <w:szCs w:val="18"/>
          <w:shd w:val="clear" w:color="auto" w:fill="FFFFFF"/>
        </w:rPr>
        <w:t>mail</w:t>
      </w:r>
      <w:proofErr w:type="spellEnd"/>
      <w:r w:rsidRPr="005A27DD">
        <w:rPr>
          <w:b/>
          <w:bCs/>
          <w:i/>
          <w:iCs/>
          <w:color w:val="333333"/>
          <w:sz w:val="18"/>
          <w:szCs w:val="18"/>
          <w:shd w:val="clear" w:color="auto" w:fill="FFFFFF"/>
        </w:rPr>
        <w:t>:</w:t>
      </w:r>
      <w:r w:rsidRPr="005A27DD">
        <w:rPr>
          <w:b/>
          <w:bCs/>
          <w:i/>
          <w:iCs/>
          <w:color w:val="333333"/>
          <w:sz w:val="22"/>
          <w:szCs w:val="22"/>
        </w:rPr>
        <w:t> </w:t>
      </w:r>
      <w:hyperlink r:id="rId5" w:tgtFrame="_blank" w:history="1">
        <w:r w:rsidRPr="005A27DD">
          <w:rPr>
            <w:rStyle w:val="a4"/>
            <w:b/>
            <w:bCs/>
            <w:i/>
            <w:iCs/>
            <w:color w:val="005BD1"/>
            <w:sz w:val="22"/>
            <w:szCs w:val="22"/>
            <w:shd w:val="clear" w:color="auto" w:fill="FFFFFF"/>
          </w:rPr>
          <w:t>info2@kcppk.kz</w:t>
        </w:r>
      </w:hyperlink>
      <w:r w:rsidRPr="005A27DD">
        <w:rPr>
          <w:color w:val="333333"/>
          <w:sz w:val="22"/>
          <w:szCs w:val="22"/>
        </w:rPr>
        <w:br/>
      </w:r>
      <w:hyperlink r:id="rId6" w:tgtFrame="_blank" w:history="1">
        <w:r w:rsidRPr="005A27DD">
          <w:rPr>
            <w:rStyle w:val="a4"/>
            <w:color w:val="005BD1"/>
            <w:shd w:val="clear" w:color="auto" w:fill="FFFFFF"/>
          </w:rPr>
          <w:t>https://kcppk.kz/</w:t>
        </w:r>
      </w:hyperlink>
      <w:r w:rsidRPr="005A27DD">
        <w:rPr>
          <w:color w:val="333333"/>
          <w:shd w:val="clear" w:color="auto" w:fill="FFFFFF"/>
        </w:rPr>
        <w:t> </w:t>
      </w:r>
      <w:r w:rsidRPr="005A27DD">
        <w:rPr>
          <w:color w:val="333333"/>
          <w:sz w:val="23"/>
          <w:szCs w:val="23"/>
        </w:rPr>
        <w:br/>
        <w:t> </w:t>
      </w:r>
    </w:p>
    <w:p w:rsidR="005A27DD" w:rsidRPr="003C78B3" w:rsidRDefault="003C78B3" w:rsidP="005A27DD">
      <w:pPr>
        <w:pStyle w:val="a3"/>
        <w:shd w:val="clear" w:color="auto" w:fill="FFFFFF"/>
        <w:spacing w:after="240" w:afterAutospacing="0"/>
        <w:jc w:val="center"/>
        <w:rPr>
          <w:color w:val="FF0000"/>
          <w:sz w:val="23"/>
          <w:szCs w:val="23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1F417A17" wp14:editId="2DF587DE">
            <wp:extent cx="184785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оип №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43" cy="175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7DD" w:rsidRPr="003C78B3">
        <w:rPr>
          <w:color w:val="333333"/>
          <w:sz w:val="22"/>
          <w:szCs w:val="22"/>
          <w:shd w:val="clear" w:color="auto" w:fill="FFFFFF"/>
          <w:lang w:val="en-US"/>
        </w:rPr>
        <w:t> </w:t>
      </w:r>
      <w:r w:rsidR="005A27DD" w:rsidRPr="003C78B3">
        <w:rPr>
          <w:color w:val="333333"/>
          <w:sz w:val="22"/>
          <w:szCs w:val="22"/>
          <w:shd w:val="clear" w:color="auto" w:fill="FFFFFF"/>
        </w:rPr>
        <w:br/>
      </w:r>
      <w:r w:rsidR="005A27DD" w:rsidRPr="005A27DD">
        <w:rPr>
          <w:b/>
          <w:bCs/>
          <w:color w:val="FF9900"/>
          <w:sz w:val="40"/>
          <w:szCs w:val="40"/>
          <w:shd w:val="clear" w:color="auto" w:fill="FFFFFF"/>
          <w:lang w:val="kk-KZ"/>
        </w:rPr>
        <w:t>Қазақстандық Қайта Даярлау және Біліктілікті Арттыру Орталығы</w:t>
      </w:r>
      <w:r w:rsidR="005A27DD" w:rsidRPr="003C78B3">
        <w:rPr>
          <w:color w:val="333333"/>
          <w:sz w:val="22"/>
          <w:szCs w:val="22"/>
          <w:shd w:val="clear" w:color="auto" w:fill="FFFFFF"/>
        </w:rPr>
        <w:br/>
      </w:r>
      <w:r w:rsidR="005A27DD" w:rsidRPr="005A27DD">
        <w:rPr>
          <w:b/>
          <w:bCs/>
          <w:color w:val="FF0000"/>
          <w:sz w:val="40"/>
          <w:szCs w:val="40"/>
          <w:shd w:val="clear" w:color="auto" w:fill="FFFFFF"/>
          <w:lang w:val="kk-KZ"/>
        </w:rPr>
        <w:t>Қазақстан Республикасының білім және ғылым министрінің 2020 жылы 13 сәуірдегі </w:t>
      </w:r>
      <w:r w:rsidR="005A27DD" w:rsidRPr="003C78B3">
        <w:rPr>
          <w:b/>
          <w:bCs/>
          <w:color w:val="FF0000"/>
          <w:sz w:val="40"/>
          <w:szCs w:val="40"/>
          <w:shd w:val="clear" w:color="auto" w:fill="FFFFFF"/>
        </w:rPr>
        <w:t>№ 141</w:t>
      </w:r>
      <w:r w:rsidR="005A27DD" w:rsidRPr="005A27DD">
        <w:rPr>
          <w:b/>
          <w:bCs/>
          <w:color w:val="FF0000"/>
          <w:sz w:val="40"/>
          <w:szCs w:val="40"/>
          <w:shd w:val="clear" w:color="auto" w:fill="FFFFFF"/>
          <w:lang w:val="kk-KZ"/>
        </w:rPr>
        <w:t> бұйрығына сәйкес</w:t>
      </w:r>
      <w:r w:rsidR="005A27DD" w:rsidRPr="003C78B3">
        <w:rPr>
          <w:color w:val="333333"/>
          <w:sz w:val="22"/>
          <w:szCs w:val="22"/>
          <w:shd w:val="clear" w:color="auto" w:fill="FFFFFF"/>
        </w:rPr>
        <w:br/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Жалпы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білім</w:t>
      </w:r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беру</w:t>
      </w:r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ұйымдарының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оқытушыларын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қашықтықтан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біліктілікті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арттыру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курстарына</w:t>
      </w:r>
      <w:proofErr w:type="spellEnd"/>
      <w:r w:rsidR="005A27DD" w:rsidRPr="00CD45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27DD" w:rsidRPr="005A27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шақырады</w:t>
      </w:r>
      <w:proofErr w:type="spellEnd"/>
      <w:r w:rsidR="005A27DD" w:rsidRPr="00CD45EE">
        <w:rPr>
          <w:color w:val="333333"/>
          <w:sz w:val="28"/>
          <w:szCs w:val="28"/>
          <w:shd w:val="clear" w:color="auto" w:fill="FFFFFF"/>
        </w:rPr>
        <w:br/>
      </w:r>
      <w:r w:rsidR="005A27DD" w:rsidRPr="003C78B3">
        <w:rPr>
          <w:color w:val="FF0000"/>
          <w:sz w:val="28"/>
          <w:szCs w:val="28"/>
          <w:shd w:val="clear" w:color="auto" w:fill="FFFFFF"/>
        </w:rPr>
        <w:t>"</w:t>
      </w:r>
      <w:r w:rsidR="005A27DD" w:rsidRPr="003C78B3">
        <w:rPr>
          <w:b/>
          <w:color w:val="FF0000"/>
          <w:sz w:val="28"/>
          <w:szCs w:val="28"/>
          <w:shd w:val="clear" w:color="auto" w:fill="FFFFFF"/>
        </w:rPr>
        <w:t>Қашықтықтан білім беру технологиялары бойынша оқу үдерісін ұйымдастыру</w:t>
      </w:r>
      <w:r w:rsidR="005A27DD" w:rsidRPr="003C78B3">
        <w:rPr>
          <w:color w:val="FF0000"/>
          <w:sz w:val="28"/>
          <w:szCs w:val="28"/>
          <w:shd w:val="clear" w:color="auto" w:fill="FFFFFF"/>
        </w:rPr>
        <w:t>"</w:t>
      </w:r>
    </w:p>
    <w:p w:rsidR="005A27DD" w:rsidRPr="003C78B3" w:rsidRDefault="005A27DD" w:rsidP="003C78B3">
      <w:pPr>
        <w:pStyle w:val="a3"/>
        <w:shd w:val="clear" w:color="auto" w:fill="FFFFFF"/>
        <w:spacing w:after="0" w:afterAutospacing="0"/>
        <w:rPr>
          <w:b/>
          <w:bCs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5A27DD">
        <w:rPr>
          <w:b/>
          <w:bCs/>
          <w:color w:val="333333"/>
          <w:shd w:val="clear" w:color="auto" w:fill="FFFFFF"/>
          <w:lang w:val="kk-KZ"/>
        </w:rPr>
        <w:t>Өту мерзімі:</w:t>
      </w:r>
      <w:r w:rsidRPr="00CD45EE">
        <w:rPr>
          <w:color w:val="333333"/>
          <w:sz w:val="22"/>
          <w:szCs w:val="22"/>
          <w:shd w:val="clear" w:color="auto" w:fill="FFFFFF"/>
        </w:rPr>
        <w:br/>
      </w:r>
      <w:r w:rsidRPr="00F022AF">
        <w:rPr>
          <w:color w:val="333333"/>
          <w:shd w:val="clear" w:color="auto" w:fill="FFFFFF"/>
          <w:lang w:val="kk-KZ"/>
        </w:rPr>
        <w:t>I Ағым – 27.07.2020-07.08.2020</w:t>
      </w:r>
      <w:r w:rsidRPr="005A27DD">
        <w:rPr>
          <w:color w:val="333333"/>
          <w:shd w:val="clear" w:color="auto" w:fill="FFFFFF"/>
          <w:lang w:val="kk-KZ"/>
        </w:rPr>
        <w:br/>
        <w:t>II Ағым – 03.08.2020- 14.08.2020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b/>
          <w:bCs/>
          <w:color w:val="333333"/>
          <w:shd w:val="clear" w:color="auto" w:fill="FFFFFF"/>
          <w:lang w:val="kk-KZ"/>
        </w:rPr>
        <w:t>Оқыту түрі: Офлайн-Онлайн (Қашықтықтан/электрондық пошта, WhatsApp,  YouTube арқылы) </w:t>
      </w:r>
      <w:r w:rsidRPr="005A27DD">
        <w:rPr>
          <w:color w:val="333333"/>
          <w:shd w:val="clear" w:color="auto" w:fill="FFFFFF"/>
          <w:lang w:val="kk-KZ"/>
        </w:rPr>
        <w:t>– еңбек қызметінен қол үзбей оқыту (курсқа емтихан тестілеуі бар үлестірме материал, сертификат және курстан кейінгі қолдау кіреді).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b/>
          <w:bCs/>
          <w:color w:val="333333"/>
          <w:shd w:val="clear" w:color="auto" w:fill="FFFFFF"/>
          <w:lang w:val="kk-KZ"/>
        </w:rPr>
        <w:t>Таратпа материал: әлеуметтік желі арқылы дәрістер, презентациялар, видеодәрістер, электрондық пошта арқылы видеодәрістер.</w:t>
      </w:r>
      <w:r w:rsidRPr="005A27DD">
        <w:rPr>
          <w:b/>
          <w:bCs/>
          <w:color w:val="333333"/>
          <w:shd w:val="clear" w:color="auto" w:fill="FFFFFF"/>
          <w:lang w:val="kk-KZ"/>
        </w:rPr>
        <w:br/>
        <w:t>Курсты өткізу орны</w:t>
      </w:r>
      <w:r w:rsidRPr="005A27DD">
        <w:rPr>
          <w:color w:val="333333"/>
          <w:shd w:val="clear" w:color="auto" w:fill="FFFFFF"/>
          <w:lang w:val="kk-KZ"/>
        </w:rPr>
        <w:t>: ҚР барлық аймағына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b/>
          <w:bCs/>
          <w:color w:val="333333"/>
          <w:shd w:val="clear" w:color="auto" w:fill="FFFFFF"/>
          <w:lang w:val="kk-KZ"/>
        </w:rPr>
        <w:t>Орталықтың мекен-жайы -</w:t>
      </w:r>
      <w:r w:rsidRPr="005A27DD">
        <w:rPr>
          <w:color w:val="333333"/>
          <w:shd w:val="clear" w:color="auto" w:fill="FFFFFF"/>
          <w:lang w:val="kk-KZ"/>
        </w:rPr>
        <w:t> Алматы қ., Желтоқсан  көш, 37А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b/>
          <w:bCs/>
          <w:color w:val="333333"/>
          <w:shd w:val="clear" w:color="auto" w:fill="FFFFFF"/>
          <w:lang w:val="kk-KZ"/>
        </w:rPr>
        <w:lastRenderedPageBreak/>
        <w:t>Курс құны</w:t>
      </w:r>
      <w:r w:rsidRPr="005A27DD">
        <w:rPr>
          <w:color w:val="333333"/>
          <w:shd w:val="clear" w:color="auto" w:fill="FFFFFF"/>
          <w:lang w:val="kk-KZ"/>
        </w:rPr>
        <w:t>: </w:t>
      </w:r>
      <w:r w:rsidRPr="005A27DD">
        <w:rPr>
          <w:b/>
          <w:bCs/>
          <w:color w:val="FF0000"/>
          <w:shd w:val="clear" w:color="auto" w:fill="FFFFFF"/>
          <w:lang w:val="kk-KZ"/>
        </w:rPr>
        <w:t>17 000 тг</w:t>
      </w:r>
      <w:r w:rsidRPr="005A27DD">
        <w:rPr>
          <w:color w:val="000000"/>
          <w:shd w:val="clear" w:color="auto" w:fill="FFFFFF"/>
          <w:lang w:val="kk-KZ"/>
        </w:rPr>
        <w:t>– төлемге таратпа материалдар, сертификат және курстан кейінгі кеңес беру кіреді.</w:t>
      </w:r>
      <w:r w:rsidRPr="005A27DD">
        <w:rPr>
          <w:color w:val="000000"/>
          <w:shd w:val="clear" w:color="auto" w:fill="FFFFFF"/>
          <w:lang w:val="kk-KZ"/>
        </w:rPr>
        <w:br/>
      </w:r>
      <w:r w:rsidRPr="005A27DD">
        <w:rPr>
          <w:b/>
          <w:bCs/>
          <w:color w:val="000000"/>
          <w:shd w:val="clear" w:color="auto" w:fill="FFFFFF"/>
          <w:lang w:val="kk-KZ"/>
        </w:rPr>
        <w:t>Ұзақтығы: 80 академиялық сағат</w:t>
      </w:r>
      <w:r w:rsidRPr="005A27DD">
        <w:rPr>
          <w:color w:val="333333"/>
          <w:sz w:val="22"/>
          <w:szCs w:val="22"/>
          <w:shd w:val="clear" w:color="auto" w:fill="FFFFFF"/>
          <w:lang w:val="kk-KZ"/>
        </w:rPr>
        <w:br/>
      </w:r>
      <w:r w:rsidR="003C78B3">
        <w:rPr>
          <w:b/>
          <w:bCs/>
          <w:i/>
          <w:iCs/>
          <w:color w:val="000000"/>
          <w:sz w:val="32"/>
          <w:szCs w:val="32"/>
          <w:shd w:val="clear" w:color="auto" w:fill="FFFFFF"/>
          <w:lang w:val="kk-KZ"/>
        </w:rPr>
        <w:t>К</w:t>
      </w:r>
      <w:bookmarkStart w:id="0" w:name="_GoBack"/>
      <w:bookmarkEnd w:id="0"/>
      <w:r w:rsidRPr="00996911">
        <w:rPr>
          <w:b/>
          <w:bCs/>
          <w:i/>
          <w:iCs/>
          <w:color w:val="000000"/>
          <w:sz w:val="32"/>
          <w:szCs w:val="32"/>
          <w:shd w:val="clear" w:color="auto" w:fill="FFFFFF"/>
          <w:lang w:val="kk-KZ"/>
        </w:rPr>
        <w:t>урс бағдарламасы: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b/>
          <w:bCs/>
          <w:i/>
          <w:iCs/>
          <w:color w:val="000000"/>
          <w:shd w:val="clear" w:color="auto" w:fill="FFFFFF"/>
          <w:lang w:val="kk-KZ"/>
        </w:rPr>
        <w:t>1. </w:t>
      </w:r>
      <w:r w:rsidRPr="005A27DD">
        <w:rPr>
          <w:b/>
          <w:bCs/>
          <w:i/>
          <w:iCs/>
          <w:color w:val="333333"/>
          <w:shd w:val="clear" w:color="auto" w:fill="FFFFFF"/>
          <w:lang w:val="kk-KZ"/>
        </w:rPr>
        <w:t>Білім беру қызметін нормативтік-құқықтық қамтамасыз ету модулі 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color w:val="000000"/>
          <w:shd w:val="clear" w:color="auto" w:fill="FFFFFF"/>
          <w:lang w:val="kk-KZ"/>
        </w:rPr>
        <w:t>1.1.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Қазақстан Республикасының 2007 жылғы 27 шілдедегі № 319 –III "Білім туралы" Заңы (2020 жылы енгізілген өзгерістер мен толықтырулармен)</w:t>
      </w:r>
    </w:p>
    <w:p w:rsidR="005A27DD" w:rsidRPr="005A27DD" w:rsidRDefault="005A27DD" w:rsidP="003C78B3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A27DD">
        <w:rPr>
          <w:color w:val="000000"/>
          <w:shd w:val="clear" w:color="auto" w:fill="FFFFFF"/>
          <w:lang w:val="kk-KZ"/>
        </w:rPr>
        <w:t>1.2. Мемлекет басшысы Қасым-Жомарт Тоқаевтың Ұлттық қоғамдық сенім кеңесінің үшінші отырысында сөйлеген сөзі</w:t>
      </w:r>
      <w:r w:rsidRPr="005A27DD">
        <w:rPr>
          <w:color w:val="000000"/>
          <w:shd w:val="clear" w:color="auto" w:fill="FFFFFF"/>
          <w:lang w:val="kk-KZ"/>
        </w:rPr>
        <w:br/>
        <w:t>1.3.  Қазақстан Республикасы Білім және ғылым министрінің 2015 жылғы 20 наурыздағы № 137 бұйрығына өзгерістер мен толықтырулар енгізу туралы</w:t>
      </w:r>
    </w:p>
    <w:p w:rsidR="005A27DD" w:rsidRPr="005A27DD" w:rsidRDefault="005A27DD" w:rsidP="003C78B3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A27DD">
        <w:rPr>
          <w:color w:val="000000"/>
          <w:shd w:val="clear" w:color="auto" w:fill="FFFFFF"/>
          <w:lang w:val="kk-KZ"/>
        </w:rPr>
        <w:t>"Қашықтықтан білім беру технологиялары бойынша оқу процесін ұйымдастыру ережесін бекіту туралы"</w:t>
      </w:r>
    </w:p>
    <w:p w:rsidR="005A27DD" w:rsidRPr="005A27DD" w:rsidRDefault="005A27DD" w:rsidP="005A27DD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A27DD">
        <w:rPr>
          <w:color w:val="000000"/>
          <w:shd w:val="clear" w:color="auto" w:fill="FFFFFF"/>
          <w:lang w:val="kk-KZ"/>
        </w:rPr>
        <w:t>Қаzақстан Республикасының Білім және ғылым министрінің 2002 жылғы 13 сәуірдегі №141 бұйрығы</w:t>
      </w:r>
    </w:p>
    <w:p w:rsidR="005A27DD" w:rsidRPr="00F022AF" w:rsidRDefault="005A27DD" w:rsidP="005A27DD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A27DD">
        <w:rPr>
          <w:b/>
          <w:bCs/>
          <w:i/>
          <w:iCs/>
          <w:color w:val="000000"/>
          <w:shd w:val="clear" w:color="auto" w:fill="FFFFFF"/>
          <w:lang w:val="kk-KZ"/>
        </w:rPr>
        <w:t>2. </w:t>
      </w:r>
      <w:r w:rsidRPr="005A27DD">
        <w:rPr>
          <w:b/>
          <w:bCs/>
          <w:i/>
          <w:iCs/>
          <w:color w:val="333333"/>
          <w:shd w:val="clear" w:color="auto" w:fill="FFFFFF"/>
          <w:lang w:val="kk-KZ"/>
        </w:rPr>
        <w:t>Білім беру үдерісін психологиялық-педагогикалық сүйемелдеу модулі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color w:val="000000"/>
          <w:shd w:val="clear" w:color="auto" w:fill="FFFFFF"/>
          <w:lang w:val="kk-KZ"/>
        </w:rPr>
        <w:t>2.1.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Қашықтықтан оқыту кезеңінде оқушыларды психологиялық-педагогикалық сүйемелдеу</w:t>
      </w:r>
      <w:r w:rsidRPr="005A27DD">
        <w:rPr>
          <w:color w:val="000000"/>
          <w:shd w:val="clear" w:color="auto" w:fill="FFFFFF"/>
          <w:lang w:val="kk-KZ"/>
        </w:rPr>
        <w:br/>
        <w:t>2.2. Қашықтықтан оқыту кезінде мұғалімнің сөйлеу мәдениеті мен этикасы</w:t>
      </w:r>
      <w:r w:rsidRPr="005A27DD">
        <w:rPr>
          <w:color w:val="000000"/>
          <w:shd w:val="clear" w:color="auto" w:fill="FFFFFF"/>
          <w:lang w:val="kk-KZ"/>
        </w:rPr>
        <w:br/>
        <w:t>2.3.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Педагогтердің инновациялық қызметін дамыту үшін психологиялық климат құру</w:t>
      </w:r>
      <w:r w:rsidRPr="005A27DD">
        <w:rPr>
          <w:color w:val="000000"/>
          <w:shd w:val="clear" w:color="auto" w:fill="FFFFFF"/>
          <w:lang w:val="kk-KZ"/>
        </w:rPr>
        <w:br/>
      </w:r>
      <w:r w:rsidRPr="005A27DD">
        <w:rPr>
          <w:b/>
          <w:bCs/>
          <w:i/>
          <w:iCs/>
          <w:color w:val="000000"/>
          <w:shd w:val="clear" w:color="auto" w:fill="FFFFFF"/>
          <w:lang w:val="kk-KZ"/>
        </w:rPr>
        <w:t>3.  Қашықтықтан оқытуды ұйымдастыру модулі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color w:val="000000"/>
          <w:shd w:val="clear" w:color="auto" w:fill="FFFFFF"/>
          <w:lang w:val="kk-KZ"/>
        </w:rPr>
        <w:t>3.1. Қашықтықтан білім беру технологияларын ұйымдастырудың дидактикалық негіздері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color w:val="000000"/>
          <w:shd w:val="clear" w:color="auto" w:fill="FFFFFF"/>
          <w:lang w:val="kk-KZ"/>
        </w:rPr>
        <w:t>3.2.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Қашықтықтан оқытуды ұйымдастыру технологиясы. Электрондық оқулықтар</w:t>
      </w:r>
      <w:r w:rsidRPr="005A27DD">
        <w:rPr>
          <w:color w:val="000000"/>
          <w:shd w:val="clear" w:color="auto" w:fill="FFFFFF"/>
          <w:lang w:val="kk-KZ"/>
        </w:rPr>
        <w:br/>
        <w:t>3.3. Қашықтықтан оқыту жағдайында жиынтық жұмыстарды жүргізу бойынша әдістемелік ұсыныстар</w:t>
      </w:r>
      <w:r w:rsidRPr="005A27DD">
        <w:rPr>
          <w:color w:val="000000"/>
          <w:shd w:val="clear" w:color="auto" w:fill="FFFFFF"/>
          <w:lang w:val="kk-KZ"/>
        </w:rPr>
        <w:br/>
        <w:t>3.4 Орта білім беру ұйымдарында қашықтықтан оқыту технологияларын қолдану арқылы оқу процесін әдістемелік сүйемелдеу</w:t>
      </w:r>
      <w:r w:rsidRPr="005A27DD">
        <w:rPr>
          <w:color w:val="000000"/>
          <w:shd w:val="clear" w:color="auto" w:fill="FFFFFF"/>
          <w:lang w:val="kk-KZ"/>
        </w:rPr>
        <w:br/>
        <w:t>3.5.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Педагогтарға арналған ұсыныстар: қашықтықтан оқытуды қалай ұйымдастыру керек?</w:t>
      </w:r>
    </w:p>
    <w:p w:rsidR="005A27DD" w:rsidRPr="005A27DD" w:rsidRDefault="005A27DD" w:rsidP="005A27DD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A27DD">
        <w:rPr>
          <w:color w:val="000000"/>
          <w:shd w:val="clear" w:color="auto" w:fill="FFFFFF"/>
          <w:lang w:val="kk-KZ"/>
        </w:rPr>
        <w:t>3.6. Қашықтықтан оқыту аясында білім алушылардың өзіндік жұмысын ұйымдастыру және оқу тапсырмаларын орындау бойынша педагогтарға арналған әдістемелік ұсыныстар</w:t>
      </w:r>
      <w:r w:rsidRPr="005A27DD">
        <w:rPr>
          <w:color w:val="000000"/>
          <w:shd w:val="clear" w:color="auto" w:fill="FFFFFF"/>
          <w:lang w:val="kk-KZ"/>
        </w:rPr>
        <w:br/>
        <w:t>3.7.  Педагогтар мен ата-аналарға арналған қашықтықтан оқыту кезеңінде уақытты басқару жөніндегі нұсқаулық</w:t>
      </w:r>
      <w:r w:rsidRPr="005A27DD">
        <w:rPr>
          <w:color w:val="000000"/>
          <w:shd w:val="clear" w:color="auto" w:fill="FFFFFF"/>
          <w:lang w:val="kk-KZ"/>
        </w:rPr>
        <w:br/>
        <w:t>3.8.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MS Word редакторындағы аналитикалық процедуралар, мәліметтерді интерпретациялау, аналитикалық есепті дайындау. Нәтижелерді MS PowerPoint , Prezi.com, Kinomaster редакторларында көрсету</w:t>
      </w:r>
      <w:r w:rsidRPr="005A27DD">
        <w:rPr>
          <w:color w:val="000000"/>
          <w:shd w:val="clear" w:color="auto" w:fill="FFFFFF"/>
          <w:lang w:val="kk-KZ"/>
        </w:rPr>
        <w:br/>
        <w:t>3.9.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Қашықтықтан оқыту әдістері, қашықтықтан оқыту контентінің жаңа нысандары (скринкастар, подкасттар, вебинарлар)</w:t>
      </w:r>
    </w:p>
    <w:p w:rsidR="005A27DD" w:rsidRPr="00F022AF" w:rsidRDefault="005A27DD" w:rsidP="005A27D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</w:pPr>
      <w:r w:rsidRPr="005A27DD">
        <w:rPr>
          <w:color w:val="000000"/>
          <w:shd w:val="clear" w:color="auto" w:fill="FFFFFF"/>
          <w:lang w:val="kk-KZ"/>
        </w:rPr>
        <w:t>3.10.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«Күнделік.kz», «Bilim Land», Daryn, Оpiq. kz  және т.б. білім беру платформаларында оқыту жүйесі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color w:val="000000"/>
          <w:shd w:val="clear" w:color="auto" w:fill="FFFFFF"/>
          <w:lang w:val="kk-KZ"/>
        </w:rPr>
        <w:t>3.11.Zoom, Телеграмм  WhatsApp  қосымшалары арқылы оқыту жүйесі  </w:t>
      </w:r>
      <w:r w:rsidRPr="005A27DD">
        <w:rPr>
          <w:color w:val="000000"/>
          <w:shd w:val="clear" w:color="auto" w:fill="FFFFFF"/>
          <w:lang w:val="kk-KZ"/>
        </w:rPr>
        <w:br/>
      </w:r>
      <w:r w:rsidRPr="005A27DD">
        <w:rPr>
          <w:b/>
          <w:bCs/>
          <w:i/>
          <w:iCs/>
          <w:color w:val="000000"/>
          <w:shd w:val="clear" w:color="auto" w:fill="FFFFFF"/>
          <w:lang w:val="kk-KZ"/>
        </w:rPr>
        <w:t>4. Қорытынды аттестация</w:t>
      </w:r>
      <w:r w:rsidRPr="005A27DD">
        <w:rPr>
          <w:color w:val="333333"/>
          <w:shd w:val="clear" w:color="auto" w:fill="FFFFFF"/>
          <w:lang w:val="kk-KZ"/>
        </w:rPr>
        <w:br/>
      </w:r>
      <w:r w:rsidRPr="005A27DD">
        <w:rPr>
          <w:color w:val="000000"/>
          <w:shd w:val="clear" w:color="auto" w:fill="FFFFFF"/>
          <w:lang w:val="kk-KZ"/>
        </w:rPr>
        <w:t>4.1.</w:t>
      </w:r>
      <w:r w:rsidRPr="005A27DD">
        <w:rPr>
          <w:color w:val="333333"/>
          <w:shd w:val="clear" w:color="auto" w:fill="FFFFFF"/>
          <w:lang w:val="kk-KZ"/>
        </w:rPr>
        <w:t> </w:t>
      </w:r>
      <w:r w:rsidRPr="005A27DD">
        <w:rPr>
          <w:color w:val="000000"/>
          <w:shd w:val="clear" w:color="auto" w:fill="FFFFFF"/>
          <w:lang w:val="kk-KZ"/>
        </w:rPr>
        <w:t>ТӨЖ (тыңдаушының өзіндік жұмысы)        </w:t>
      </w:r>
      <w:r w:rsidRPr="005A27DD">
        <w:rPr>
          <w:color w:val="000000"/>
          <w:shd w:val="clear" w:color="auto" w:fill="FFFFFF"/>
          <w:lang w:val="kk-KZ"/>
        </w:rPr>
        <w:br/>
        <w:t>4.2. Тест</w:t>
      </w:r>
      <w:r w:rsidRPr="005A27DD">
        <w:rPr>
          <w:color w:val="000000"/>
          <w:sz w:val="28"/>
          <w:szCs w:val="28"/>
          <w:shd w:val="clear" w:color="auto" w:fill="FFFFFF"/>
          <w:lang w:val="kk-KZ"/>
        </w:rPr>
        <w:t xml:space="preserve">        </w:t>
      </w:r>
      <w:r w:rsidRPr="005A27DD">
        <w:rPr>
          <w:color w:val="333333"/>
          <w:sz w:val="22"/>
          <w:szCs w:val="22"/>
          <w:shd w:val="clear" w:color="auto" w:fill="FFFFFF"/>
          <w:lang w:val="kk-KZ"/>
        </w:rPr>
        <w:br/>
      </w:r>
    </w:p>
    <w:p w:rsidR="005A27DD" w:rsidRPr="00F022AF" w:rsidRDefault="005A27DD" w:rsidP="005A27D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</w:pPr>
    </w:p>
    <w:p w:rsidR="005A27DD" w:rsidRPr="00F022AF" w:rsidRDefault="005A27DD" w:rsidP="005A27D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</w:pPr>
    </w:p>
    <w:p w:rsidR="005A27DD" w:rsidRPr="005A27DD" w:rsidRDefault="005A27DD" w:rsidP="005A27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lang w:val="kk-KZ"/>
        </w:rPr>
      </w:pP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t>Құрметпен, Тойбазар Шамшырак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br/>
        <w:t>Қазақстанның Қайта Даярлау және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br/>
        <w:t>Біліктілікті Арттыру Орталығы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br/>
        <w:t>Алматы қ-сы,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AF5F0"/>
          <w:lang w:val="kk-KZ"/>
        </w:rPr>
        <w:t> 050004,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t>Алмалы ауданы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br/>
        <w:t>Желтоқсан к-сі,37 А, 406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br/>
        <w:t>Тел.: 8 (727) 279 - 80 – 15</w:t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br/>
        <w:t>Ұялы.: 8 771 472 11 99</w:t>
      </w:r>
    </w:p>
    <w:p w:rsidR="005A27DD" w:rsidRPr="005A27DD" w:rsidRDefault="005A27DD" w:rsidP="005A27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lang w:val="kk-KZ"/>
        </w:rPr>
      </w:pP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t>сайт: </w:t>
      </w:r>
      <w:hyperlink r:id="rId8" w:tgtFrame="_blank" w:history="1">
        <w:r w:rsidRPr="005A27DD">
          <w:rPr>
            <w:rStyle w:val="a4"/>
            <w:i/>
            <w:iCs/>
            <w:color w:val="005BD1"/>
            <w:sz w:val="28"/>
            <w:szCs w:val="28"/>
            <w:shd w:val="clear" w:color="auto" w:fill="FFFFFF"/>
            <w:lang w:val="kk-KZ"/>
          </w:rPr>
          <w:t>https://kcppk.kz/</w:t>
        </w:r>
      </w:hyperlink>
      <w:r w:rsidRPr="005A27DD">
        <w:rPr>
          <w:i/>
          <w:iCs/>
          <w:color w:val="333333"/>
          <w:sz w:val="22"/>
          <w:szCs w:val="22"/>
          <w:shd w:val="clear" w:color="auto" w:fill="FFFFFF"/>
          <w:lang w:val="kk-KZ"/>
        </w:rPr>
        <w:t> </w:t>
      </w:r>
      <w:r w:rsidRPr="005A27DD">
        <w:rPr>
          <w:color w:val="333333"/>
          <w:sz w:val="22"/>
          <w:szCs w:val="22"/>
          <w:shd w:val="clear" w:color="auto" w:fill="FFFFFF"/>
          <w:lang w:val="kk-KZ"/>
        </w:rPr>
        <w:br/>
      </w:r>
      <w:r w:rsidRPr="005A27DD">
        <w:rPr>
          <w:i/>
          <w:iCs/>
          <w:color w:val="00A5FF"/>
          <w:sz w:val="28"/>
          <w:szCs w:val="28"/>
          <w:u w:val="single"/>
          <w:shd w:val="clear" w:color="auto" w:fill="FFFFFF"/>
          <w:lang w:val="kk-KZ"/>
        </w:rPr>
        <w:t>эл.пошта: </w:t>
      </w:r>
      <w:hyperlink r:id="rId9" w:tgtFrame="_blank" w:history="1">
        <w:r w:rsidRPr="005A27DD">
          <w:rPr>
            <w:rStyle w:val="a4"/>
            <w:i/>
            <w:iCs/>
            <w:color w:val="005BD1"/>
            <w:sz w:val="28"/>
            <w:szCs w:val="28"/>
            <w:shd w:val="clear" w:color="auto" w:fill="FFFFFF"/>
            <w:lang w:val="kk-KZ"/>
          </w:rPr>
          <w:t>info2@kcppk.kz</w:t>
        </w:r>
      </w:hyperlink>
    </w:p>
    <w:p w:rsidR="00ED1240" w:rsidRPr="005A27DD" w:rsidRDefault="00ED1240" w:rsidP="005A27DD">
      <w:pPr>
        <w:rPr>
          <w:rFonts w:ascii="Times New Roman" w:hAnsi="Times New Roman" w:cs="Times New Roman"/>
          <w:lang w:val="kk-KZ"/>
        </w:rPr>
      </w:pPr>
    </w:p>
    <w:sectPr w:rsidR="00ED1240" w:rsidRPr="005A27DD" w:rsidSect="005A27DD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D"/>
    <w:rsid w:val="00194CBA"/>
    <w:rsid w:val="001C1E5E"/>
    <w:rsid w:val="003C78B3"/>
    <w:rsid w:val="0048516D"/>
    <w:rsid w:val="005A27DD"/>
    <w:rsid w:val="00996911"/>
    <w:rsid w:val="00C64900"/>
    <w:rsid w:val="00CD45EE"/>
    <w:rsid w:val="00ED1240"/>
    <w:rsid w:val="00F0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ppk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cppk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info2@kcppk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info2@kcpp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Оспанов</dc:creator>
  <cp:lastModifiedBy>Рустем Оспанов</cp:lastModifiedBy>
  <cp:revision>2</cp:revision>
  <dcterms:created xsi:type="dcterms:W3CDTF">2020-07-23T05:41:00Z</dcterms:created>
  <dcterms:modified xsi:type="dcterms:W3CDTF">2020-07-23T05:41:00Z</dcterms:modified>
</cp:coreProperties>
</file>