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36" w:rsidRPr="0061237D" w:rsidRDefault="00304236" w:rsidP="00612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236" w:rsidRDefault="00304236" w:rsidP="00E806CC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6CC" w:rsidRPr="00E806CC" w:rsidRDefault="00E806CC" w:rsidP="00E806CC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CC">
        <w:rPr>
          <w:rFonts w:ascii="Times New Roman" w:hAnsi="Times New Roman" w:cs="Times New Roman"/>
          <w:b/>
          <w:sz w:val="28"/>
          <w:szCs w:val="28"/>
        </w:rPr>
        <w:t>Диагностика и мониторинг в работе методического кабинета.</w:t>
      </w:r>
    </w:p>
    <w:p w:rsidR="00E806CC" w:rsidRDefault="00E806CC" w:rsidP="00E80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6CC" w:rsidRPr="00694ACF" w:rsidRDefault="00E806CC" w:rsidP="00E80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04" w:type="dxa"/>
        <w:tblInd w:w="-1281" w:type="dxa"/>
        <w:tblLook w:val="04A0" w:firstRow="1" w:lastRow="0" w:firstColumn="1" w:lastColumn="0" w:noHBand="0" w:noVBand="1"/>
      </w:tblPr>
      <w:tblGrid>
        <w:gridCol w:w="2248"/>
        <w:gridCol w:w="2114"/>
        <w:gridCol w:w="1478"/>
        <w:gridCol w:w="1478"/>
        <w:gridCol w:w="963"/>
        <w:gridCol w:w="705"/>
        <w:gridCol w:w="1418"/>
      </w:tblGrid>
      <w:tr w:rsidR="00E806CC" w:rsidTr="00147441">
        <w:tc>
          <w:tcPr>
            <w:tcW w:w="2248" w:type="dxa"/>
          </w:tcPr>
          <w:p w:rsidR="00E806CC" w:rsidRDefault="00E806CC" w:rsidP="0014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конкурсы, олимпиады</w:t>
            </w:r>
          </w:p>
        </w:tc>
        <w:tc>
          <w:tcPr>
            <w:tcW w:w="2114" w:type="dxa"/>
          </w:tcPr>
          <w:p w:rsidR="00E806CC" w:rsidRDefault="00E806CC" w:rsidP="0014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конкурсы, олимпиады</w:t>
            </w:r>
          </w:p>
        </w:tc>
        <w:tc>
          <w:tcPr>
            <w:tcW w:w="1478" w:type="dxa"/>
          </w:tcPr>
          <w:p w:rsidR="00E806CC" w:rsidRDefault="00E806CC" w:rsidP="0014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конкурсы, олимпиады</w:t>
            </w:r>
          </w:p>
        </w:tc>
        <w:tc>
          <w:tcPr>
            <w:tcW w:w="1478" w:type="dxa"/>
          </w:tcPr>
          <w:p w:rsidR="00E806CC" w:rsidRDefault="00E806CC" w:rsidP="0014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конкурсы, олимпиады</w:t>
            </w:r>
          </w:p>
        </w:tc>
        <w:tc>
          <w:tcPr>
            <w:tcW w:w="963" w:type="dxa"/>
          </w:tcPr>
          <w:p w:rsidR="00E806CC" w:rsidRDefault="00E806CC" w:rsidP="0014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ОППО</w:t>
            </w:r>
          </w:p>
        </w:tc>
        <w:tc>
          <w:tcPr>
            <w:tcW w:w="705" w:type="dxa"/>
          </w:tcPr>
          <w:p w:rsidR="00E806CC" w:rsidRDefault="00E806CC" w:rsidP="0014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ГЭС</w:t>
            </w:r>
          </w:p>
        </w:tc>
        <w:tc>
          <w:tcPr>
            <w:tcW w:w="1418" w:type="dxa"/>
          </w:tcPr>
          <w:p w:rsidR="00E806CC" w:rsidRDefault="00E806CC" w:rsidP="0014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</w:tr>
      <w:tr w:rsidR="00E806CC" w:rsidTr="00147441">
        <w:tc>
          <w:tcPr>
            <w:tcW w:w="2248" w:type="dxa"/>
          </w:tcPr>
          <w:p w:rsidR="00E806CC" w:rsidRDefault="00E806CC" w:rsidP="0014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E806CC" w:rsidRDefault="00E806CC" w:rsidP="0014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78" w:type="dxa"/>
          </w:tcPr>
          <w:p w:rsidR="00E806CC" w:rsidRDefault="00E806CC" w:rsidP="0014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E806CC" w:rsidRDefault="00E806CC" w:rsidP="0014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E806CC" w:rsidRDefault="00E806CC" w:rsidP="0014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E806CC" w:rsidRDefault="00E806CC" w:rsidP="0014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06CC" w:rsidRDefault="00E806CC" w:rsidP="00147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04236" w:rsidRDefault="00304236" w:rsidP="003042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6CC" w:rsidRPr="00304236" w:rsidRDefault="00304236" w:rsidP="00E80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04236">
        <w:rPr>
          <w:rFonts w:ascii="Times New Roman" w:hAnsi="Times New Roman" w:cs="Times New Roman"/>
          <w:sz w:val="28"/>
          <w:szCs w:val="28"/>
        </w:rPr>
        <w:t>Важным показателем результативности деятельности методического кабинета является обеспечение качества образовательных услуг. В этом большое значение имеет повышение квалификации педагогов.</w:t>
      </w:r>
    </w:p>
    <w:p w:rsidR="00E806CC" w:rsidRDefault="00E806CC" w:rsidP="00E80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CC">
        <w:rPr>
          <w:rFonts w:ascii="Times New Roman" w:hAnsi="Times New Roman" w:cs="Times New Roman"/>
          <w:b/>
          <w:sz w:val="28"/>
          <w:szCs w:val="28"/>
        </w:rPr>
        <w:t>Результаты прохождения аттестации учителей и аттестации учреждений образования.</w:t>
      </w:r>
    </w:p>
    <w:p w:rsidR="003D5A78" w:rsidRPr="003D5A78" w:rsidRDefault="003D5A78" w:rsidP="003D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5A78">
        <w:rPr>
          <w:rFonts w:ascii="Times New Roman" w:hAnsi="Times New Roman" w:cs="Times New Roman"/>
          <w:sz w:val="28"/>
          <w:szCs w:val="28"/>
        </w:rPr>
        <w:t>За прошедший 2018-2019 учебный год аттестацию прошли     педагогов.  Из них получили категорию педагог- мастер – 2 педагога, педагог- исследователь – 28, педагог-эксперт – 6, педагог-модератор – 2.</w:t>
      </w:r>
    </w:p>
    <w:p w:rsidR="00E806CC" w:rsidRPr="00D80CFA" w:rsidRDefault="00E806CC" w:rsidP="00E806CC">
      <w:pPr>
        <w:pStyle w:val="a3"/>
        <w:spacing w:after="0"/>
        <w:ind w:left="927"/>
        <w:jc w:val="both"/>
        <w:rPr>
          <w:rFonts w:ascii="Times New Roman" w:hAnsi="Times New Roman" w:cs="Times New Roman"/>
          <w:sz w:val="18"/>
          <w:szCs w:val="18"/>
        </w:rPr>
      </w:pPr>
    </w:p>
    <w:p w:rsidR="00E806CC" w:rsidRDefault="00E806CC" w:rsidP="00E806CC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Итоги аттестации руководителей кружков.</w:t>
      </w:r>
    </w:p>
    <w:p w:rsidR="00E806CC" w:rsidRDefault="00E806CC" w:rsidP="00E806CC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628"/>
        <w:gridCol w:w="4984"/>
        <w:gridCol w:w="2806"/>
      </w:tblGrid>
      <w:tr w:rsidR="00E806CC" w:rsidTr="00147441">
        <w:tc>
          <w:tcPr>
            <w:tcW w:w="628" w:type="dxa"/>
          </w:tcPr>
          <w:p w:rsidR="00E806CC" w:rsidRDefault="00E806CC" w:rsidP="001474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E806CC" w:rsidRDefault="00E806CC" w:rsidP="001474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ФИО</w:t>
            </w:r>
          </w:p>
        </w:tc>
        <w:tc>
          <w:tcPr>
            <w:tcW w:w="2806" w:type="dxa"/>
          </w:tcPr>
          <w:p w:rsidR="00E806CC" w:rsidRDefault="008319D1" w:rsidP="001474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="00E806CC">
              <w:rPr>
                <w:rFonts w:ascii="Times New Roman" w:hAnsi="Times New Roman" w:cs="Times New Roman"/>
                <w:b/>
                <w:sz w:val="28"/>
                <w:szCs w:val="28"/>
              </w:rPr>
              <w:t>атегория</w:t>
            </w:r>
          </w:p>
        </w:tc>
      </w:tr>
      <w:tr w:rsidR="00E806CC" w:rsidTr="00147441">
        <w:tc>
          <w:tcPr>
            <w:tcW w:w="628" w:type="dxa"/>
          </w:tcPr>
          <w:p w:rsidR="00E806CC" w:rsidRPr="009645D3" w:rsidRDefault="00E806CC" w:rsidP="00147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5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4" w:type="dxa"/>
          </w:tcPr>
          <w:p w:rsidR="00E806CC" w:rsidRPr="009645D3" w:rsidRDefault="00E806CC" w:rsidP="00147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5D3">
              <w:rPr>
                <w:rFonts w:ascii="Times New Roman" w:hAnsi="Times New Roman" w:cs="Times New Roman"/>
                <w:sz w:val="28"/>
                <w:szCs w:val="28"/>
              </w:rPr>
              <w:t>Кинцель</w:t>
            </w:r>
            <w:proofErr w:type="spellEnd"/>
            <w:r w:rsidRPr="009645D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806" w:type="dxa"/>
          </w:tcPr>
          <w:p w:rsidR="00E806CC" w:rsidRPr="009645D3" w:rsidRDefault="00E806CC" w:rsidP="00147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5D3">
              <w:rPr>
                <w:rFonts w:ascii="Times New Roman" w:hAnsi="Times New Roman" w:cs="Times New Roman"/>
                <w:sz w:val="28"/>
                <w:szCs w:val="28"/>
              </w:rPr>
              <w:t>Присвоена высшая категория руководителя кружка «Юный инспектор движения»</w:t>
            </w:r>
          </w:p>
        </w:tc>
      </w:tr>
      <w:tr w:rsidR="00E806CC" w:rsidTr="00147441">
        <w:tc>
          <w:tcPr>
            <w:tcW w:w="628" w:type="dxa"/>
          </w:tcPr>
          <w:p w:rsidR="00E806CC" w:rsidRPr="009645D3" w:rsidRDefault="00E806CC" w:rsidP="00147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5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4" w:type="dxa"/>
          </w:tcPr>
          <w:p w:rsidR="00E806CC" w:rsidRPr="009645D3" w:rsidRDefault="00E806CC" w:rsidP="00147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5D3">
              <w:rPr>
                <w:rFonts w:ascii="Times New Roman" w:hAnsi="Times New Roman" w:cs="Times New Roman"/>
                <w:sz w:val="28"/>
                <w:szCs w:val="28"/>
              </w:rPr>
              <w:t>Батанина</w:t>
            </w:r>
            <w:proofErr w:type="spellEnd"/>
            <w:r w:rsidRPr="009645D3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806" w:type="dxa"/>
          </w:tcPr>
          <w:p w:rsidR="00E806CC" w:rsidRPr="009645D3" w:rsidRDefault="00E806CC" w:rsidP="00147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5D3">
              <w:rPr>
                <w:rFonts w:ascii="Times New Roman" w:hAnsi="Times New Roman" w:cs="Times New Roman"/>
                <w:sz w:val="28"/>
                <w:szCs w:val="28"/>
              </w:rPr>
              <w:t>Присвоена первая категория руководителя вокального кружка</w:t>
            </w:r>
          </w:p>
        </w:tc>
      </w:tr>
      <w:tr w:rsidR="00E806CC" w:rsidTr="00147441">
        <w:tc>
          <w:tcPr>
            <w:tcW w:w="628" w:type="dxa"/>
          </w:tcPr>
          <w:p w:rsidR="00E806CC" w:rsidRPr="009645D3" w:rsidRDefault="00E806CC" w:rsidP="00147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5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4" w:type="dxa"/>
          </w:tcPr>
          <w:p w:rsidR="00E806CC" w:rsidRPr="009645D3" w:rsidRDefault="00E806CC" w:rsidP="00147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5D3">
              <w:rPr>
                <w:rFonts w:ascii="Times New Roman" w:hAnsi="Times New Roman" w:cs="Times New Roman"/>
                <w:sz w:val="28"/>
                <w:szCs w:val="28"/>
              </w:rPr>
              <w:t>Такеева</w:t>
            </w:r>
            <w:proofErr w:type="spellEnd"/>
            <w:r w:rsidRPr="00964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5D3">
              <w:rPr>
                <w:rFonts w:ascii="Times New Roman" w:hAnsi="Times New Roman" w:cs="Times New Roman"/>
                <w:sz w:val="28"/>
                <w:szCs w:val="28"/>
              </w:rPr>
              <w:t>Ляззат</w:t>
            </w:r>
            <w:proofErr w:type="spellEnd"/>
            <w:r w:rsidRPr="00964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5D3">
              <w:rPr>
                <w:rFonts w:ascii="Times New Roman" w:hAnsi="Times New Roman" w:cs="Times New Roman"/>
                <w:sz w:val="28"/>
                <w:szCs w:val="28"/>
              </w:rPr>
              <w:t>Казиевна</w:t>
            </w:r>
            <w:proofErr w:type="spellEnd"/>
          </w:p>
        </w:tc>
        <w:tc>
          <w:tcPr>
            <w:tcW w:w="2806" w:type="dxa"/>
          </w:tcPr>
          <w:p w:rsidR="00E806CC" w:rsidRPr="009645D3" w:rsidRDefault="00E806CC" w:rsidP="00147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5D3">
              <w:rPr>
                <w:rFonts w:ascii="Times New Roman" w:hAnsi="Times New Roman" w:cs="Times New Roman"/>
                <w:sz w:val="28"/>
                <w:szCs w:val="28"/>
              </w:rPr>
              <w:t>Присвоена первая категория руководителя вокального кружка</w:t>
            </w:r>
          </w:p>
        </w:tc>
      </w:tr>
    </w:tbl>
    <w:p w:rsidR="00E806CC" w:rsidRPr="009645D3" w:rsidRDefault="00E806CC" w:rsidP="00E80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6CC" w:rsidRDefault="00E806CC" w:rsidP="00E806CC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115B21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КГУ «Школы-гимназии № 6 имени Абая </w:t>
      </w:r>
      <w:proofErr w:type="spellStart"/>
      <w:r w:rsidRPr="00115B21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Pr="00115B21">
        <w:rPr>
          <w:rFonts w:ascii="Times New Roman" w:hAnsi="Times New Roman" w:cs="Times New Roman"/>
          <w:sz w:val="28"/>
          <w:szCs w:val="28"/>
        </w:rPr>
        <w:t xml:space="preserve">» проводилась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Правилами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основного, среднего, общего среднего, образовательные программы технического и профессионального,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послесреднего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образования. </w:t>
      </w:r>
      <w:r w:rsidRPr="00115B21">
        <w:rPr>
          <w:rFonts w:ascii="Times New Roman" w:hAnsi="Times New Roman" w:cs="Times New Roman"/>
          <w:sz w:val="28"/>
          <w:szCs w:val="28"/>
        </w:rPr>
        <w:t xml:space="preserve">Приказ Министра </w:t>
      </w:r>
      <w:r w:rsidRPr="00115B21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Республики Казахстан от 27 января 2016 года № 83.</w:t>
      </w:r>
      <w:r>
        <w:rPr>
          <w:rFonts w:ascii="Times New Roman" w:hAnsi="Times New Roman" w:cs="Times New Roman"/>
          <w:sz w:val="28"/>
          <w:szCs w:val="28"/>
        </w:rPr>
        <w:t xml:space="preserve"> Одним из направлений работы по оказанию методической помощи педагогическим работникам в до аттестационный, аттестационный периоды являлось психологическое сопровождение.</w:t>
      </w:r>
    </w:p>
    <w:p w:rsidR="00E806CC" w:rsidRDefault="003D5A78" w:rsidP="00E806CC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6CC">
        <w:rPr>
          <w:rFonts w:ascii="Times New Roman" w:hAnsi="Times New Roman" w:cs="Times New Roman"/>
          <w:sz w:val="28"/>
          <w:szCs w:val="28"/>
        </w:rPr>
        <w:t xml:space="preserve">Следует отметить, что многие педагоги награждены грамотами отдела образования г. </w:t>
      </w:r>
      <w:proofErr w:type="spellStart"/>
      <w:r w:rsidR="00E806CC">
        <w:rPr>
          <w:rFonts w:ascii="Times New Roman" w:hAnsi="Times New Roman" w:cs="Times New Roman"/>
          <w:sz w:val="28"/>
          <w:szCs w:val="28"/>
        </w:rPr>
        <w:t>Степногорска</w:t>
      </w:r>
      <w:proofErr w:type="spellEnd"/>
      <w:r w:rsidR="00E806CC">
        <w:rPr>
          <w:rFonts w:ascii="Times New Roman" w:hAnsi="Times New Roman" w:cs="Times New Roman"/>
          <w:sz w:val="28"/>
          <w:szCs w:val="28"/>
        </w:rPr>
        <w:t>. Разнообразие форм аттестации позволило педагогам выбрать ту из них, которая в наибольшей степени соответствует их профессиональным возможностям и личностным особенностям. В целом педагоги подтвердили хорошую методическую, теоретическую, психолого-педагогическую подготовку.</w:t>
      </w:r>
    </w:p>
    <w:p w:rsidR="00E806CC" w:rsidRDefault="00E806CC" w:rsidP="00E806CC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E806CC" w:rsidRDefault="00E806CC" w:rsidP="00E806CC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аттестация в 2018-2019 учебного года в целом завершена успешно;</w:t>
      </w:r>
    </w:p>
    <w:p w:rsidR="00E806CC" w:rsidRDefault="00E806CC" w:rsidP="00E806CC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и организационное обеспечение аттестации осуществлялось в соответствии с нормативно-правовой базой, по плану, в установленные графиком сроки;</w:t>
      </w:r>
    </w:p>
    <w:p w:rsidR="00E806CC" w:rsidRDefault="00E806CC" w:rsidP="00E806CC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аттестационных материалов показал неуклонный рост профессиональной компетентности педагогов.</w:t>
      </w:r>
    </w:p>
    <w:p w:rsidR="00E806CC" w:rsidRDefault="00E806CC" w:rsidP="00E806CC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A45">
        <w:rPr>
          <w:rFonts w:ascii="Times New Roman" w:hAnsi="Times New Roman" w:cs="Times New Roman"/>
          <w:b/>
          <w:sz w:val="28"/>
          <w:szCs w:val="28"/>
        </w:rPr>
        <w:t>Позитивные и негативные тенденции в работе методической службы региона.</w:t>
      </w:r>
    </w:p>
    <w:p w:rsidR="00E806CC" w:rsidRPr="00121B2E" w:rsidRDefault="00121B2E" w:rsidP="00E806CC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806CC" w:rsidRPr="00121B2E">
        <w:rPr>
          <w:rFonts w:ascii="Times New Roman" w:hAnsi="Times New Roman" w:cs="Times New Roman"/>
          <w:b/>
          <w:sz w:val="28"/>
          <w:szCs w:val="28"/>
        </w:rPr>
        <w:t>Позитивные тенденции</w:t>
      </w:r>
    </w:p>
    <w:p w:rsidR="00E806CC" w:rsidRPr="00334A45" w:rsidRDefault="00E806CC" w:rsidP="00E806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A45">
        <w:rPr>
          <w:rFonts w:ascii="Times New Roman" w:hAnsi="Times New Roman" w:cs="Times New Roman"/>
          <w:sz w:val="28"/>
          <w:szCs w:val="28"/>
        </w:rPr>
        <w:t xml:space="preserve">Заинтересованное участие педагогов в подготовке и проведении </w:t>
      </w:r>
      <w:proofErr w:type="spellStart"/>
      <w:r w:rsidRPr="00334A45">
        <w:rPr>
          <w:rFonts w:ascii="Times New Roman" w:hAnsi="Times New Roman" w:cs="Times New Roman"/>
          <w:sz w:val="28"/>
          <w:szCs w:val="28"/>
        </w:rPr>
        <w:t>методсоветов</w:t>
      </w:r>
      <w:proofErr w:type="spellEnd"/>
      <w:r w:rsidRPr="00334A45">
        <w:rPr>
          <w:rFonts w:ascii="Times New Roman" w:hAnsi="Times New Roman" w:cs="Times New Roman"/>
          <w:sz w:val="28"/>
          <w:szCs w:val="28"/>
        </w:rPr>
        <w:t>.</w:t>
      </w:r>
    </w:p>
    <w:p w:rsidR="00E806CC" w:rsidRPr="00334A45" w:rsidRDefault="00E806CC" w:rsidP="00E806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A45">
        <w:rPr>
          <w:rFonts w:ascii="Times New Roman" w:hAnsi="Times New Roman" w:cs="Times New Roman"/>
          <w:sz w:val="28"/>
          <w:szCs w:val="28"/>
        </w:rPr>
        <w:t>Включение каждого педагога в анализ результатов учебной деятельности школы.</w:t>
      </w:r>
    </w:p>
    <w:p w:rsidR="00E806CC" w:rsidRPr="00334A45" w:rsidRDefault="00E806CC" w:rsidP="00E806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A45">
        <w:rPr>
          <w:rFonts w:ascii="Times New Roman" w:hAnsi="Times New Roman" w:cs="Times New Roman"/>
          <w:sz w:val="28"/>
          <w:szCs w:val="28"/>
        </w:rPr>
        <w:t>Заинтересованность педагогов в выработке мотивационной сферы учения.</w:t>
      </w:r>
    </w:p>
    <w:p w:rsidR="00E806CC" w:rsidRDefault="00E806CC" w:rsidP="00E806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A45">
        <w:rPr>
          <w:rFonts w:ascii="Times New Roman" w:hAnsi="Times New Roman" w:cs="Times New Roman"/>
          <w:sz w:val="28"/>
          <w:szCs w:val="28"/>
        </w:rPr>
        <w:t xml:space="preserve">Создание благоприятного климата </w:t>
      </w:r>
      <w:proofErr w:type="spellStart"/>
      <w:r w:rsidRPr="00334A45">
        <w:rPr>
          <w:rFonts w:ascii="Times New Roman" w:hAnsi="Times New Roman" w:cs="Times New Roman"/>
          <w:sz w:val="28"/>
          <w:szCs w:val="28"/>
        </w:rPr>
        <w:t>методсоветов</w:t>
      </w:r>
      <w:proofErr w:type="spellEnd"/>
      <w:r w:rsidRPr="00334A45">
        <w:rPr>
          <w:rFonts w:ascii="Times New Roman" w:hAnsi="Times New Roman" w:cs="Times New Roman"/>
          <w:sz w:val="28"/>
          <w:szCs w:val="28"/>
        </w:rPr>
        <w:t>.</w:t>
      </w:r>
    </w:p>
    <w:p w:rsidR="00E806CC" w:rsidRDefault="00E806CC" w:rsidP="00E80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818" w:rsidRPr="00BD4A81" w:rsidRDefault="00C83818" w:rsidP="00C8381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>«</w:t>
      </w:r>
      <w:proofErr w:type="spellStart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>Үш</w:t>
      </w:r>
      <w:proofErr w:type="spellEnd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>тілде</w:t>
      </w:r>
      <w:proofErr w:type="spellEnd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>оқыту</w:t>
      </w:r>
      <w:proofErr w:type="spellEnd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– </w:t>
      </w:r>
      <w:proofErr w:type="spellStart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>заман</w:t>
      </w:r>
      <w:proofErr w:type="spellEnd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>талабы</w:t>
      </w:r>
      <w:proofErr w:type="spellEnd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>» — «</w:t>
      </w:r>
      <w:proofErr w:type="spellStart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>Трехъязычие</w:t>
      </w:r>
      <w:proofErr w:type="spellEnd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– веление времени» — «</w:t>
      </w:r>
      <w:proofErr w:type="spellStart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>Trilingual</w:t>
      </w:r>
      <w:proofErr w:type="spellEnd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– </w:t>
      </w:r>
      <w:proofErr w:type="spellStart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>the</w:t>
      </w:r>
      <w:proofErr w:type="spellEnd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>imperative</w:t>
      </w:r>
      <w:proofErr w:type="spellEnd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>of</w:t>
      </w:r>
      <w:proofErr w:type="spellEnd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>time</w:t>
      </w:r>
      <w:proofErr w:type="spellEnd"/>
      <w:r w:rsidRPr="00BD4A81">
        <w:rPr>
          <w:rFonts w:ascii="Times New Roman" w:hAnsi="Times New Roman" w:cs="Times New Roman"/>
          <w:i/>
          <w:color w:val="7030A0"/>
          <w:sz w:val="28"/>
          <w:szCs w:val="28"/>
        </w:rPr>
        <w:t>»</w:t>
      </w:r>
    </w:p>
    <w:p w:rsidR="00C83818" w:rsidRPr="00121B2E" w:rsidRDefault="00C83818" w:rsidP="00C838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1B2E">
        <w:rPr>
          <w:rFonts w:ascii="Times New Roman" w:hAnsi="Times New Roman" w:cs="Times New Roman"/>
          <w:b/>
          <w:sz w:val="28"/>
          <w:szCs w:val="28"/>
        </w:rPr>
        <w:t>В ноябре 2015 года в Казахстане была утверждена Дорожная карта развития       трехъязычного образования на 2015-2020 годы. Она направлена на изучение трех языков: казахского, русского и английского.</w:t>
      </w:r>
    </w:p>
    <w:p w:rsidR="00C83818" w:rsidRPr="00BD4A81" w:rsidRDefault="00C83818" w:rsidP="00C83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81">
        <w:rPr>
          <w:rFonts w:ascii="Times New Roman" w:hAnsi="Times New Roman" w:cs="Times New Roman"/>
          <w:sz w:val="28"/>
          <w:szCs w:val="28"/>
        </w:rPr>
        <w:t xml:space="preserve">  В современном казахстанском обществе владение казахским, русским и английскими языками становится неотъемлемым компонентом личной и профессиональной деятельности человека. </w:t>
      </w:r>
      <w:proofErr w:type="spellStart"/>
      <w:r w:rsidRPr="00BD4A81">
        <w:rPr>
          <w:rFonts w:ascii="Times New Roman" w:hAnsi="Times New Roman" w:cs="Times New Roman"/>
          <w:sz w:val="28"/>
          <w:szCs w:val="28"/>
        </w:rPr>
        <w:t>Полиязычное</w:t>
      </w:r>
      <w:proofErr w:type="spellEnd"/>
      <w:r w:rsidRPr="00BD4A81">
        <w:rPr>
          <w:rFonts w:ascii="Times New Roman" w:hAnsi="Times New Roman" w:cs="Times New Roman"/>
          <w:sz w:val="28"/>
          <w:szCs w:val="28"/>
        </w:rPr>
        <w:t xml:space="preserve"> образование нужно для воспитания </w:t>
      </w:r>
      <w:proofErr w:type="spellStart"/>
      <w:r w:rsidRPr="00BD4A81">
        <w:rPr>
          <w:rFonts w:ascii="Times New Roman" w:hAnsi="Times New Roman" w:cs="Times New Roman"/>
          <w:sz w:val="28"/>
          <w:szCs w:val="28"/>
        </w:rPr>
        <w:t>конкурентноспособного</w:t>
      </w:r>
      <w:proofErr w:type="spellEnd"/>
      <w:r w:rsidRPr="00BD4A81">
        <w:rPr>
          <w:rFonts w:ascii="Times New Roman" w:hAnsi="Times New Roman" w:cs="Times New Roman"/>
          <w:sz w:val="28"/>
          <w:szCs w:val="28"/>
        </w:rPr>
        <w:t xml:space="preserve"> специалиста, коммуникабельной личности, способного жить в мире и согласии, уважающего прежде всего свою культуру и культуру других. Программа </w:t>
      </w:r>
      <w:proofErr w:type="spellStart"/>
      <w:r w:rsidRPr="00BD4A81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BD4A81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Pr="00BD4A81">
        <w:rPr>
          <w:rFonts w:ascii="Times New Roman" w:hAnsi="Times New Roman" w:cs="Times New Roman"/>
          <w:sz w:val="28"/>
          <w:szCs w:val="28"/>
        </w:rPr>
        <w:lastRenderedPageBreak/>
        <w:t>внедряемая в Казахстане, является уникальной, так как обучение на трех языках вводится одновременно и параллельно.</w:t>
      </w:r>
    </w:p>
    <w:p w:rsidR="00E806CC" w:rsidRDefault="00E806CC" w:rsidP="00E80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818" w:rsidRPr="00BD4A81" w:rsidRDefault="00C83818" w:rsidP="00C83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81">
        <w:rPr>
          <w:rFonts w:ascii="Times New Roman" w:hAnsi="Times New Roman" w:cs="Times New Roman"/>
          <w:b/>
          <w:sz w:val="28"/>
          <w:szCs w:val="28"/>
        </w:rPr>
        <w:t>Деятельность учителя в процессе предметно-языкового обучения на уроке включает в себя:</w:t>
      </w:r>
    </w:p>
    <w:p w:rsidR="00C83818" w:rsidRPr="00BD4A81" w:rsidRDefault="00C83818" w:rsidP="00C8381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A81">
        <w:rPr>
          <w:rFonts w:ascii="Times New Roman" w:hAnsi="Times New Roman" w:cs="Times New Roman"/>
          <w:sz w:val="28"/>
          <w:szCs w:val="28"/>
        </w:rPr>
        <w:t>Раскрытие перед учениками алгоритма их деятельности при предметно-языковом интегрированном обучении.</w:t>
      </w:r>
    </w:p>
    <w:p w:rsidR="00C83818" w:rsidRPr="00BD4A81" w:rsidRDefault="00C83818" w:rsidP="00C8381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A81">
        <w:rPr>
          <w:rFonts w:ascii="Times New Roman" w:hAnsi="Times New Roman" w:cs="Times New Roman"/>
          <w:sz w:val="28"/>
          <w:szCs w:val="28"/>
        </w:rPr>
        <w:t>Предоставление тематической (предметной) информации на английском языке (устный рассказ, беседа, письменный текст, видеоматериал и т.д.).</w:t>
      </w:r>
    </w:p>
    <w:p w:rsidR="00C83818" w:rsidRPr="00BD4A81" w:rsidRDefault="00C83818" w:rsidP="00C8381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A81">
        <w:rPr>
          <w:rFonts w:ascii="Times New Roman" w:hAnsi="Times New Roman" w:cs="Times New Roman"/>
          <w:sz w:val="28"/>
          <w:szCs w:val="28"/>
        </w:rPr>
        <w:t>Предоставление различных средств предметно-языкового обучения физике, химии, биологии и информатике для полноценной работы ученика: словари, дидактические карточки, сопоставительные схемы, карточки визуальной поддержки и т.д.</w:t>
      </w:r>
    </w:p>
    <w:p w:rsidR="00C83818" w:rsidRPr="00BD4A81" w:rsidRDefault="00C83818" w:rsidP="00C8381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A81">
        <w:rPr>
          <w:rFonts w:ascii="Times New Roman" w:hAnsi="Times New Roman" w:cs="Times New Roman"/>
          <w:sz w:val="28"/>
          <w:szCs w:val="28"/>
        </w:rPr>
        <w:t>Оказание помощи учащимся в процессе работы с использованием метода CLIL.</w:t>
      </w:r>
    </w:p>
    <w:p w:rsidR="00C83818" w:rsidRPr="00BD4A81" w:rsidRDefault="00C83818" w:rsidP="00C8381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A81">
        <w:rPr>
          <w:rFonts w:ascii="Times New Roman" w:hAnsi="Times New Roman" w:cs="Times New Roman"/>
          <w:sz w:val="28"/>
          <w:szCs w:val="28"/>
        </w:rPr>
        <w:t>Проверка результатов предметно-языковой работы учащихся.</w:t>
      </w:r>
    </w:p>
    <w:p w:rsidR="00C83818" w:rsidRPr="00BD4A81" w:rsidRDefault="00C83818" w:rsidP="00C8381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A81">
        <w:rPr>
          <w:rFonts w:ascii="Times New Roman" w:hAnsi="Times New Roman" w:cs="Times New Roman"/>
          <w:sz w:val="28"/>
          <w:szCs w:val="28"/>
        </w:rPr>
        <w:t>Подведение итогов работы.</w:t>
      </w:r>
    </w:p>
    <w:p w:rsidR="00C83818" w:rsidRPr="00BD4A81" w:rsidRDefault="00C83818" w:rsidP="00C83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81">
        <w:rPr>
          <w:rFonts w:ascii="Times New Roman" w:hAnsi="Times New Roman" w:cs="Times New Roman"/>
          <w:sz w:val="28"/>
          <w:szCs w:val="28"/>
        </w:rPr>
        <w:t>Таким образом, для организации процесса предметно-языкового обучения физике, химии, биологии и информатике, учитель может использовать различные методы, методические приемы, средства и формы организации учебной деятельности, выбор которых зависит от целей и задач урока, содержания изучаемого тематического (предметного) материала и уровня предметной и языковой подготовки учащихся.</w:t>
      </w:r>
    </w:p>
    <w:p w:rsidR="00C83818" w:rsidRPr="00BD4A81" w:rsidRDefault="00C83818" w:rsidP="00C83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81">
        <w:rPr>
          <w:rFonts w:ascii="Times New Roman" w:hAnsi="Times New Roman" w:cs="Times New Roman"/>
          <w:sz w:val="28"/>
          <w:szCs w:val="28"/>
        </w:rPr>
        <w:t>Учитель должен обладать следующими профессиональными знаниями и умениями:</w:t>
      </w:r>
      <w:r w:rsidRPr="00BD4A81">
        <w:rPr>
          <w:rFonts w:ascii="Times New Roman" w:hAnsi="Times New Roman" w:cs="Times New Roman"/>
          <w:sz w:val="28"/>
          <w:szCs w:val="28"/>
        </w:rPr>
        <w:br/>
        <w:t>— знаниями программных средств, методов и приемов, способствующих реализации предметно-языкового интегрированного обучения;</w:t>
      </w:r>
      <w:r w:rsidRPr="00BD4A81">
        <w:rPr>
          <w:rFonts w:ascii="Times New Roman" w:hAnsi="Times New Roman" w:cs="Times New Roman"/>
          <w:sz w:val="28"/>
          <w:szCs w:val="28"/>
        </w:rPr>
        <w:br/>
        <w:t>— умениями применять эти знания на практике, то есть соответствующей технологией обучения;</w:t>
      </w:r>
      <w:r w:rsidRPr="00BD4A81">
        <w:rPr>
          <w:rFonts w:ascii="Times New Roman" w:hAnsi="Times New Roman" w:cs="Times New Roman"/>
          <w:sz w:val="28"/>
          <w:szCs w:val="28"/>
        </w:rPr>
        <w:br/>
        <w:t>— навыками ведения педагогического исследования;</w:t>
      </w:r>
      <w:r w:rsidRPr="00BD4A81">
        <w:rPr>
          <w:rFonts w:ascii="Times New Roman" w:hAnsi="Times New Roman" w:cs="Times New Roman"/>
          <w:sz w:val="28"/>
          <w:szCs w:val="28"/>
        </w:rPr>
        <w:br/>
        <w:t>— знание возрастной психологии, социальной психологии и психологии педагогического труда;</w:t>
      </w:r>
      <w:r w:rsidRPr="00BD4A81">
        <w:rPr>
          <w:rFonts w:ascii="Times New Roman" w:hAnsi="Times New Roman" w:cs="Times New Roman"/>
          <w:sz w:val="28"/>
          <w:szCs w:val="28"/>
        </w:rPr>
        <w:br/>
        <w:t>— способность к творчеству и импровизации, индивидуальный творческий почерк, неординарность;</w:t>
      </w:r>
      <w:r w:rsidRPr="00BD4A81">
        <w:rPr>
          <w:rFonts w:ascii="Times New Roman" w:hAnsi="Times New Roman" w:cs="Times New Roman"/>
          <w:sz w:val="28"/>
          <w:szCs w:val="28"/>
        </w:rPr>
        <w:br/>
        <w:t>— умение анализировать, обобщать опыт своей работы.</w:t>
      </w:r>
    </w:p>
    <w:p w:rsidR="00C83818" w:rsidRPr="00BD4A81" w:rsidRDefault="00C83818" w:rsidP="00C83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A81">
        <w:rPr>
          <w:rFonts w:ascii="Times New Roman" w:hAnsi="Times New Roman" w:cs="Times New Roman"/>
          <w:b/>
          <w:bCs/>
          <w:sz w:val="28"/>
          <w:szCs w:val="28"/>
        </w:rPr>
        <w:t>Для эффективного проведения интегрированных уроков необходимы следующие условия:</w:t>
      </w:r>
      <w:r w:rsidRPr="00BD4A81">
        <w:rPr>
          <w:rFonts w:ascii="Times New Roman" w:hAnsi="Times New Roman" w:cs="Times New Roman"/>
          <w:sz w:val="28"/>
          <w:szCs w:val="28"/>
        </w:rPr>
        <w:br/>
        <w:t>— правильное определение объекта изучения, тщательный отбор содержания урока;</w:t>
      </w:r>
      <w:r w:rsidRPr="00BD4A81">
        <w:rPr>
          <w:rFonts w:ascii="Times New Roman" w:hAnsi="Times New Roman" w:cs="Times New Roman"/>
          <w:sz w:val="28"/>
          <w:szCs w:val="28"/>
        </w:rPr>
        <w:br/>
        <w:t xml:space="preserve">— профессиональные качества педагогов, обеспечивающие творческое </w:t>
      </w:r>
      <w:r w:rsidRPr="00BD4A81">
        <w:rPr>
          <w:rFonts w:ascii="Times New Roman" w:hAnsi="Times New Roman" w:cs="Times New Roman"/>
          <w:sz w:val="28"/>
          <w:szCs w:val="28"/>
        </w:rPr>
        <w:lastRenderedPageBreak/>
        <w:t>сотрудничество учителей и учащихся при подготовке урока;</w:t>
      </w:r>
      <w:r w:rsidRPr="00BD4A81">
        <w:rPr>
          <w:rFonts w:ascii="Times New Roman" w:hAnsi="Times New Roman" w:cs="Times New Roman"/>
          <w:sz w:val="28"/>
          <w:szCs w:val="28"/>
        </w:rPr>
        <w:br/>
        <w:t>— включение самообразования учащихся в учебный процесс;</w:t>
      </w:r>
      <w:r w:rsidRPr="00BD4A81">
        <w:rPr>
          <w:rFonts w:ascii="Times New Roman" w:hAnsi="Times New Roman" w:cs="Times New Roman"/>
          <w:sz w:val="28"/>
          <w:szCs w:val="28"/>
        </w:rPr>
        <w:br/>
        <w:t>— использование методов проблемного обучения, активизация мыслительной деятельности учащихся на всех этапах урока;</w:t>
      </w:r>
      <w:r w:rsidRPr="00BD4A81">
        <w:rPr>
          <w:rFonts w:ascii="Times New Roman" w:hAnsi="Times New Roman" w:cs="Times New Roman"/>
          <w:sz w:val="28"/>
          <w:szCs w:val="28"/>
        </w:rPr>
        <w:br/>
        <w:t>— продуманное сочетание индивидуальных и групповых форм работы;</w:t>
      </w:r>
      <w:r w:rsidRPr="00BD4A81">
        <w:rPr>
          <w:rFonts w:ascii="Times New Roman" w:hAnsi="Times New Roman" w:cs="Times New Roman"/>
          <w:sz w:val="28"/>
          <w:szCs w:val="28"/>
        </w:rPr>
        <w:br/>
        <w:t>— обязательный учет возрастных психологических особенностей обучающихся.</w:t>
      </w:r>
    </w:p>
    <w:p w:rsidR="00C83818" w:rsidRPr="00BD4A81" w:rsidRDefault="00C83818" w:rsidP="00C838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BD4A81">
        <w:rPr>
          <w:rFonts w:ascii="Times New Roman" w:hAnsi="Times New Roman" w:cs="Times New Roman"/>
          <w:b/>
          <w:bCs/>
          <w:sz w:val="28"/>
          <w:szCs w:val="28"/>
        </w:rPr>
        <w:t xml:space="preserve">Критерий эффективности интегрированных </w:t>
      </w:r>
      <w:proofErr w:type="gramStart"/>
      <w:r w:rsidRPr="00BD4A81">
        <w:rPr>
          <w:rFonts w:ascii="Times New Roman" w:hAnsi="Times New Roman" w:cs="Times New Roman"/>
          <w:b/>
          <w:bCs/>
          <w:sz w:val="28"/>
          <w:szCs w:val="28"/>
        </w:rPr>
        <w:t>уроков:</w:t>
      </w:r>
      <w:r w:rsidRPr="00BD4A81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BD4A81">
        <w:rPr>
          <w:rFonts w:ascii="Times New Roman" w:hAnsi="Times New Roman" w:cs="Times New Roman"/>
          <w:sz w:val="28"/>
          <w:szCs w:val="28"/>
        </w:rPr>
        <w:t xml:space="preserve"> активизация познавательной творческой деятельности учащихся, развитие познавательного интереса через проблемное обучение;</w:t>
      </w:r>
      <w:r w:rsidRPr="00BD4A81">
        <w:rPr>
          <w:rFonts w:ascii="Times New Roman" w:hAnsi="Times New Roman" w:cs="Times New Roman"/>
          <w:sz w:val="28"/>
          <w:szCs w:val="28"/>
        </w:rPr>
        <w:br/>
        <w:t>— вовлечение учащихся в самостоятельную практическую деятельность;</w:t>
      </w:r>
      <w:r w:rsidRPr="00BD4A81">
        <w:rPr>
          <w:rFonts w:ascii="Times New Roman" w:hAnsi="Times New Roman" w:cs="Times New Roman"/>
          <w:sz w:val="28"/>
          <w:szCs w:val="28"/>
        </w:rPr>
        <w:br/>
        <w:t>— развитие исследовательских навыков и умения принимать самостоятельное решение;</w:t>
      </w:r>
      <w:r w:rsidRPr="00BD4A81">
        <w:rPr>
          <w:rFonts w:ascii="Times New Roman" w:hAnsi="Times New Roman" w:cs="Times New Roman"/>
          <w:sz w:val="28"/>
          <w:szCs w:val="28"/>
        </w:rPr>
        <w:br/>
        <w:t>— формирования у учащихся современных представлений о целостности и развития природы;</w:t>
      </w:r>
      <w:r w:rsidRPr="00BD4A81">
        <w:rPr>
          <w:rFonts w:ascii="Times New Roman" w:hAnsi="Times New Roman" w:cs="Times New Roman"/>
          <w:sz w:val="28"/>
          <w:szCs w:val="28"/>
        </w:rPr>
        <w:br/>
        <w:t>— формирование системного мышления и глубокое осознанное усвоение понятий.</w:t>
      </w:r>
    </w:p>
    <w:p w:rsidR="00C83818" w:rsidRPr="00BD4A81" w:rsidRDefault="00C83818" w:rsidP="00C83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81">
        <w:rPr>
          <w:rFonts w:ascii="Times New Roman" w:hAnsi="Times New Roman" w:cs="Times New Roman"/>
          <w:sz w:val="28"/>
          <w:szCs w:val="28"/>
        </w:rPr>
        <w:t xml:space="preserve">   Сегодняшние школьники имеют возможность самостоятельно осваивать информационное пространство, </w:t>
      </w:r>
      <w:r w:rsidRPr="00BD4A81">
        <w:rPr>
          <w:rFonts w:ascii="Times New Roman" w:hAnsi="Times New Roman" w:cs="Times New Roman"/>
          <w:b/>
          <w:sz w:val="28"/>
          <w:szCs w:val="28"/>
        </w:rPr>
        <w:t>задача же учителя</w:t>
      </w:r>
      <w:r w:rsidRPr="00BD4A81">
        <w:rPr>
          <w:rFonts w:ascii="Times New Roman" w:hAnsi="Times New Roman" w:cs="Times New Roman"/>
          <w:sz w:val="28"/>
          <w:szCs w:val="28"/>
        </w:rPr>
        <w:t xml:space="preserve"> – скорректировать их интересы, создать потребность находить информацию и осмысливать ее. В условиях демократизации общества учащиеся, выступая субъектами учебной деятельности, готовятся совершать собственные открытия. Осуществление использования метода предметно-языкового обучения помогает формированию у учащихся цельного представления о явлениях природы и взаимосвязи между ними.</w:t>
      </w:r>
    </w:p>
    <w:p w:rsidR="00C83818" w:rsidRPr="00BD4A81" w:rsidRDefault="00C83818" w:rsidP="00C83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81">
        <w:rPr>
          <w:rFonts w:ascii="Times New Roman" w:hAnsi="Times New Roman" w:cs="Times New Roman"/>
          <w:sz w:val="28"/>
          <w:szCs w:val="28"/>
        </w:rPr>
        <w:t xml:space="preserve">  Предметно-языковая интеграция выполняет в обучении ряд функций и планирование их помогает учителю успешно реализовать все эти функции, предусмотреть все разнообразие их видов на уроках, в домашней и внеклассной работе учащихся.</w:t>
      </w:r>
    </w:p>
    <w:p w:rsidR="00C83818" w:rsidRPr="00BD4A81" w:rsidRDefault="00C83818" w:rsidP="00C83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81">
        <w:rPr>
          <w:rFonts w:ascii="Times New Roman" w:hAnsi="Times New Roman" w:cs="Times New Roman"/>
          <w:sz w:val="28"/>
          <w:szCs w:val="28"/>
        </w:rPr>
        <w:t xml:space="preserve">  Современного ученика сегодня очень трудно чем-либо удивить. Поэтому основная задача современного педагога правильно преподнести учебную информацию. Такой процесс возможен только при использовании учителем новых технологий, которые позволяют сделать урок более наглядным, содержательным и более интересным для нынешнего поколения.</w:t>
      </w:r>
    </w:p>
    <w:p w:rsidR="00C83818" w:rsidRPr="00BD4A81" w:rsidRDefault="00C83818" w:rsidP="00C83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81">
        <w:rPr>
          <w:rFonts w:ascii="Times New Roman" w:hAnsi="Times New Roman" w:cs="Times New Roman"/>
          <w:sz w:val="28"/>
          <w:szCs w:val="28"/>
        </w:rPr>
        <w:t xml:space="preserve">   Сегодняшние выпускники школ — это дети, не только выросшие и воспитанные, но и родившиеся уже в новом столетии. Современное образование должно стать именно тем импульсом, который способен пробуждать творчество, направлять человека к действию, воспитывать правильный образ жизни. </w:t>
      </w:r>
    </w:p>
    <w:p w:rsidR="00C83818" w:rsidRPr="00121B2E" w:rsidRDefault="00C83818" w:rsidP="00121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4A81">
        <w:rPr>
          <w:rFonts w:ascii="Times New Roman" w:hAnsi="Times New Roman" w:cs="Times New Roman"/>
          <w:sz w:val="28"/>
          <w:szCs w:val="28"/>
        </w:rPr>
        <w:t xml:space="preserve">Качественное, грамотное и правильное образование дает возможность выпускникам наших школ быть коммуникативно-адаптированными в любой среде, поможет стать конкурентоспособными, даст молодежи ключ к </w:t>
      </w:r>
      <w:r w:rsidRPr="00BD4A81">
        <w:rPr>
          <w:rFonts w:ascii="Times New Roman" w:hAnsi="Times New Roman" w:cs="Times New Roman"/>
          <w:sz w:val="28"/>
          <w:szCs w:val="28"/>
        </w:rPr>
        <w:lastRenderedPageBreak/>
        <w:t>мировым рынкам, науке и новым технологиям, создаст условия для конструктивного сотрудничества в мировом сообществе.</w:t>
      </w:r>
    </w:p>
    <w:p w:rsidR="00C83818" w:rsidRPr="00BD4A81" w:rsidRDefault="008E1109" w:rsidP="00C838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818" w:rsidRPr="00BD4A81">
        <w:rPr>
          <w:rFonts w:ascii="Times New Roman" w:hAnsi="Times New Roman" w:cs="Times New Roman"/>
          <w:sz w:val="28"/>
          <w:szCs w:val="28"/>
        </w:rPr>
        <w:t>Применяя элементы технологии сотрудничества, технологии личностно - ориентированного обучения, информационно-коммуникационной технологии, принципы Программы</w:t>
      </w:r>
      <w:r w:rsidR="00C83818">
        <w:rPr>
          <w:rFonts w:ascii="Times New Roman" w:hAnsi="Times New Roman" w:cs="Times New Roman"/>
          <w:sz w:val="28"/>
          <w:szCs w:val="28"/>
        </w:rPr>
        <w:t xml:space="preserve"> </w:t>
      </w:r>
      <w:r w:rsidR="00C83818" w:rsidRPr="00BD4A81">
        <w:rPr>
          <w:rFonts w:ascii="Times New Roman" w:hAnsi="Times New Roman" w:cs="Times New Roman"/>
          <w:sz w:val="28"/>
          <w:szCs w:val="28"/>
        </w:rPr>
        <w:t xml:space="preserve">трехуровневых курсов, </w:t>
      </w:r>
      <w:r w:rsidR="0031604E">
        <w:rPr>
          <w:rFonts w:ascii="Times New Roman" w:hAnsi="Times New Roman" w:cs="Times New Roman"/>
          <w:sz w:val="28"/>
          <w:szCs w:val="28"/>
        </w:rPr>
        <w:t xml:space="preserve">Александр Евгеньевич </w:t>
      </w:r>
      <w:proofErr w:type="spellStart"/>
      <w:r w:rsidR="0031604E">
        <w:rPr>
          <w:rFonts w:ascii="Times New Roman" w:hAnsi="Times New Roman" w:cs="Times New Roman"/>
          <w:sz w:val="28"/>
          <w:szCs w:val="28"/>
        </w:rPr>
        <w:t>Кинцель</w:t>
      </w:r>
      <w:proofErr w:type="spellEnd"/>
      <w:r w:rsidR="0031604E">
        <w:rPr>
          <w:rFonts w:ascii="Times New Roman" w:hAnsi="Times New Roman" w:cs="Times New Roman"/>
          <w:sz w:val="28"/>
          <w:szCs w:val="28"/>
        </w:rPr>
        <w:t xml:space="preserve"> добивается</w:t>
      </w:r>
      <w:r w:rsidR="00C83818" w:rsidRPr="00BD4A81">
        <w:rPr>
          <w:rFonts w:ascii="Times New Roman" w:hAnsi="Times New Roman" w:cs="Times New Roman"/>
          <w:sz w:val="28"/>
          <w:szCs w:val="28"/>
        </w:rPr>
        <w:t xml:space="preserve"> отличных результ</w:t>
      </w:r>
      <w:r>
        <w:rPr>
          <w:rFonts w:ascii="Times New Roman" w:hAnsi="Times New Roman" w:cs="Times New Roman"/>
          <w:sz w:val="28"/>
          <w:szCs w:val="28"/>
        </w:rPr>
        <w:t>атов.</w:t>
      </w:r>
      <w:bookmarkStart w:id="0" w:name="_GoBack"/>
      <w:bookmarkEnd w:id="0"/>
      <w:r w:rsidR="0031604E">
        <w:rPr>
          <w:rFonts w:ascii="Times New Roman" w:hAnsi="Times New Roman" w:cs="Times New Roman"/>
          <w:sz w:val="28"/>
          <w:szCs w:val="28"/>
        </w:rPr>
        <w:t xml:space="preserve"> Результатом его</w:t>
      </w:r>
      <w:r w:rsidR="00C83818" w:rsidRPr="00BD4A81">
        <w:rPr>
          <w:rFonts w:ascii="Times New Roman" w:hAnsi="Times New Roman" w:cs="Times New Roman"/>
          <w:sz w:val="28"/>
          <w:szCs w:val="28"/>
        </w:rPr>
        <w:t xml:space="preserve"> работы является ежегодное поступление учеников на гранты в высшие медицинские учебные заведения Казахстана, России, США.</w:t>
      </w:r>
    </w:p>
    <w:p w:rsidR="00C83818" w:rsidRPr="00BD4A81" w:rsidRDefault="00C83818" w:rsidP="00C838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уроках биологии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А.Е.Кинцель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чередует</w:t>
      </w:r>
      <w:r w:rsidRPr="00BD4A81">
        <w:rPr>
          <w:rFonts w:ascii="Times New Roman" w:hAnsi="Times New Roman" w:cs="Times New Roman"/>
          <w:sz w:val="28"/>
          <w:szCs w:val="28"/>
        </w:rPr>
        <w:t xml:space="preserve"> задания и фронтальные беседы на английском и русском языках, это д</w:t>
      </w:r>
      <w:r>
        <w:rPr>
          <w:rFonts w:ascii="Times New Roman" w:hAnsi="Times New Roman" w:cs="Times New Roman"/>
          <w:sz w:val="28"/>
          <w:szCs w:val="28"/>
        </w:rPr>
        <w:t xml:space="preserve">аёт возможность </w:t>
      </w:r>
      <w:r w:rsidRPr="00BD4A81">
        <w:rPr>
          <w:rFonts w:ascii="Times New Roman" w:hAnsi="Times New Roman" w:cs="Times New Roman"/>
          <w:sz w:val="28"/>
          <w:szCs w:val="28"/>
        </w:rPr>
        <w:t xml:space="preserve">свести к минимуму, такие явления, как тревожность учащихся, плохо владеющих английским языком, психологический дискомфорт при работе и необходимости устных ответов на таких уроках. </w:t>
      </w:r>
    </w:p>
    <w:p w:rsidR="00C83818" w:rsidRPr="00BD4A81" w:rsidRDefault="00C83818" w:rsidP="00C83818">
      <w:pPr>
        <w:rPr>
          <w:rFonts w:ascii="Times New Roman" w:hAnsi="Times New Roman" w:cs="Times New Roman"/>
          <w:sz w:val="28"/>
          <w:szCs w:val="28"/>
        </w:rPr>
      </w:pPr>
    </w:p>
    <w:p w:rsidR="00C83818" w:rsidRPr="00BD4A81" w:rsidRDefault="00C83818" w:rsidP="00C83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4A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DF61A" wp14:editId="78670408">
            <wp:extent cx="3355192" cy="1888921"/>
            <wp:effectExtent l="0" t="0" r="0" b="0"/>
            <wp:docPr id="19" name="Рисунок 19" descr="ÐÐ°ÑÑÐ¸Ð½ÐºÐ¸ Ð¿Ð¾ Ð·Ð°Ð¿ÑÐ¾ÑÑ ÑÐºÐ¾Ð»Ð°-Ð³Ð¸Ð¼Ð½Ð°Ð·Ð¸Ñ â 6 ÑÑÐµÐ¿Ð½Ð¾Ð³Ð¾ÑÑ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ÐºÐ¾Ð»Ð°-Ð³Ð¸Ð¼Ð½Ð°Ð·Ð¸Ñ â 6 ÑÑÐµÐ¿Ð½Ð¾Ð³Ð¾ÑÑÐ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84151" cy="19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55" w:rsidRDefault="00025355"/>
    <w:sectPr w:rsidR="0002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9B2"/>
    <w:multiLevelType w:val="multilevel"/>
    <w:tmpl w:val="5E2E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C802A5"/>
    <w:multiLevelType w:val="hybridMultilevel"/>
    <w:tmpl w:val="9B244E26"/>
    <w:lvl w:ilvl="0" w:tplc="8F02A21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87A33"/>
    <w:multiLevelType w:val="hybridMultilevel"/>
    <w:tmpl w:val="B38C82D6"/>
    <w:lvl w:ilvl="0" w:tplc="91A4C7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A1"/>
    <w:rsid w:val="00025355"/>
    <w:rsid w:val="00121B2E"/>
    <w:rsid w:val="00304236"/>
    <w:rsid w:val="0031604E"/>
    <w:rsid w:val="003D5A78"/>
    <w:rsid w:val="004952A1"/>
    <w:rsid w:val="0061237D"/>
    <w:rsid w:val="008319D1"/>
    <w:rsid w:val="008E1109"/>
    <w:rsid w:val="00C83818"/>
    <w:rsid w:val="00E8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8D04-1865-4A9C-8220-81552D9E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6CC"/>
    <w:pPr>
      <w:ind w:left="720"/>
      <w:contextualSpacing/>
    </w:pPr>
  </w:style>
  <w:style w:type="table" w:styleId="a4">
    <w:name w:val="Table Grid"/>
    <w:basedOn w:val="a1"/>
    <w:uiPriority w:val="39"/>
    <w:rsid w:val="00E8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2019-04-15T08:49:00Z</dcterms:created>
  <dcterms:modified xsi:type="dcterms:W3CDTF">2019-04-15T10:33:00Z</dcterms:modified>
</cp:coreProperties>
</file>