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F6D" w:rsidRPr="002C0F6D" w:rsidRDefault="002C0F6D" w:rsidP="002C0F6D">
      <w:pPr>
        <w:pStyle w:val="a3"/>
        <w:spacing w:line="276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2C0F6D" w:rsidRDefault="002C0F6D" w:rsidP="002C0F6D">
      <w:pPr>
        <w:pStyle w:val="a3"/>
        <w:spacing w:line="276" w:lineRule="auto"/>
        <w:ind w:firstLine="708"/>
        <w:jc w:val="center"/>
        <w:rPr>
          <w:rFonts w:ascii="Times New Roman" w:hAnsi="Times New Roman"/>
          <w:b/>
          <w:sz w:val="40"/>
          <w:szCs w:val="40"/>
        </w:rPr>
      </w:pPr>
    </w:p>
    <w:p w:rsidR="002C0F6D" w:rsidRPr="002C0F6D" w:rsidRDefault="002C0F6D" w:rsidP="002C0F6D">
      <w:pPr>
        <w:pStyle w:val="a3"/>
        <w:spacing w:line="276" w:lineRule="auto"/>
        <w:ind w:firstLine="708"/>
        <w:jc w:val="center"/>
        <w:rPr>
          <w:rFonts w:ascii="Times New Roman" w:hAnsi="Times New Roman"/>
          <w:b/>
          <w:sz w:val="40"/>
          <w:szCs w:val="40"/>
        </w:rPr>
      </w:pPr>
      <w:r w:rsidRPr="002C0F6D">
        <w:rPr>
          <w:rFonts w:ascii="Times New Roman" w:hAnsi="Times New Roman"/>
          <w:b/>
          <w:sz w:val="40"/>
          <w:szCs w:val="40"/>
        </w:rPr>
        <w:t>Единый республиканский</w:t>
      </w:r>
      <w:r w:rsidRPr="002C0F6D">
        <w:rPr>
          <w:rFonts w:ascii="Times New Roman" w:hAnsi="Times New Roman"/>
          <w:b/>
          <w:sz w:val="40"/>
          <w:szCs w:val="40"/>
        </w:rPr>
        <w:t xml:space="preserve"> телефон</w:t>
      </w:r>
      <w:r w:rsidRPr="002C0F6D">
        <w:rPr>
          <w:rFonts w:ascii="Times New Roman" w:hAnsi="Times New Roman"/>
          <w:b/>
          <w:sz w:val="40"/>
          <w:szCs w:val="40"/>
        </w:rPr>
        <w:t xml:space="preserve"> </w:t>
      </w:r>
      <w:r w:rsidRPr="002C0F6D">
        <w:rPr>
          <w:rFonts w:ascii="Times New Roman" w:hAnsi="Times New Roman"/>
          <w:b/>
          <w:sz w:val="40"/>
          <w:szCs w:val="40"/>
        </w:rPr>
        <w:t xml:space="preserve"> доверия</w:t>
      </w:r>
    </w:p>
    <w:p w:rsidR="002C0F6D" w:rsidRPr="002C0F6D" w:rsidRDefault="002C0F6D" w:rsidP="002C0F6D">
      <w:pPr>
        <w:pStyle w:val="a3"/>
        <w:spacing w:line="276" w:lineRule="auto"/>
        <w:ind w:firstLine="708"/>
        <w:jc w:val="center"/>
        <w:rPr>
          <w:rFonts w:ascii="Times New Roman" w:hAnsi="Times New Roman"/>
          <w:b/>
          <w:color w:val="FF0000"/>
          <w:sz w:val="52"/>
          <w:szCs w:val="52"/>
        </w:rPr>
      </w:pPr>
      <w:r w:rsidRPr="002C0F6D">
        <w:rPr>
          <w:rFonts w:ascii="Times New Roman" w:hAnsi="Times New Roman"/>
          <w:b/>
          <w:color w:val="FF0000"/>
          <w:sz w:val="52"/>
          <w:szCs w:val="52"/>
        </w:rPr>
        <w:t>«111»</w:t>
      </w:r>
      <w:r w:rsidRPr="002C0F6D">
        <w:rPr>
          <w:rFonts w:ascii="Times New Roman" w:hAnsi="Times New Roman"/>
          <w:b/>
          <w:color w:val="FF0000"/>
          <w:sz w:val="52"/>
          <w:szCs w:val="52"/>
        </w:rPr>
        <w:t xml:space="preserve"> </w:t>
      </w:r>
    </w:p>
    <w:p w:rsidR="002C0F6D" w:rsidRPr="002C0F6D" w:rsidRDefault="002C0F6D" w:rsidP="002C0F6D">
      <w:pPr>
        <w:pStyle w:val="a3"/>
        <w:spacing w:line="276" w:lineRule="auto"/>
        <w:ind w:firstLine="708"/>
        <w:jc w:val="center"/>
        <w:rPr>
          <w:rFonts w:ascii="Times New Roman" w:hAnsi="Times New Roman"/>
          <w:b/>
          <w:color w:val="FF0000"/>
          <w:sz w:val="52"/>
          <w:szCs w:val="52"/>
        </w:rPr>
      </w:pPr>
      <w:r w:rsidRPr="002C0F6D">
        <w:rPr>
          <w:rFonts w:ascii="Times New Roman" w:hAnsi="Times New Roman"/>
          <w:b/>
          <w:color w:val="FF0000"/>
          <w:sz w:val="52"/>
          <w:szCs w:val="52"/>
        </w:rPr>
        <w:t>«</w:t>
      </w:r>
      <w:r w:rsidRPr="002C0F6D">
        <w:rPr>
          <w:rFonts w:ascii="Times New Roman" w:hAnsi="Times New Roman"/>
          <w:b/>
          <w:color w:val="FF0000"/>
          <w:sz w:val="52"/>
          <w:szCs w:val="52"/>
        </w:rPr>
        <w:t>6-12-26</w:t>
      </w:r>
      <w:r w:rsidRPr="002C0F6D">
        <w:rPr>
          <w:rFonts w:ascii="Times New Roman" w:hAnsi="Times New Roman"/>
          <w:b/>
          <w:color w:val="FF0000"/>
          <w:sz w:val="52"/>
          <w:szCs w:val="52"/>
        </w:rPr>
        <w:t>»</w:t>
      </w:r>
    </w:p>
    <w:p w:rsidR="002C0F6D" w:rsidRPr="002C0F6D" w:rsidRDefault="002C0F6D" w:rsidP="002C0F6D">
      <w:pPr>
        <w:pStyle w:val="a3"/>
        <w:spacing w:line="276" w:lineRule="auto"/>
        <w:ind w:firstLine="708"/>
        <w:jc w:val="center"/>
        <w:rPr>
          <w:rFonts w:ascii="Times New Roman" w:hAnsi="Times New Roman"/>
          <w:b/>
          <w:sz w:val="40"/>
          <w:szCs w:val="40"/>
        </w:rPr>
      </w:pPr>
      <w:r w:rsidRPr="002C0F6D">
        <w:rPr>
          <w:rFonts w:ascii="Times New Roman" w:hAnsi="Times New Roman"/>
          <w:b/>
          <w:sz w:val="40"/>
          <w:szCs w:val="40"/>
        </w:rPr>
        <w:t xml:space="preserve">регионального телефона доверия отдела образования </w:t>
      </w:r>
    </w:p>
    <w:p w:rsidR="002C0F6D" w:rsidRDefault="002C0F6D" w:rsidP="002C0F6D">
      <w:pPr>
        <w:pStyle w:val="a3"/>
        <w:spacing w:line="276" w:lineRule="auto"/>
        <w:ind w:firstLine="708"/>
        <w:jc w:val="center"/>
        <w:rPr>
          <w:rFonts w:ascii="Times New Roman" w:hAnsi="Times New Roman"/>
          <w:b/>
          <w:sz w:val="40"/>
          <w:szCs w:val="40"/>
        </w:rPr>
      </w:pPr>
      <w:r w:rsidRPr="002C0F6D">
        <w:rPr>
          <w:rFonts w:ascii="Times New Roman" w:hAnsi="Times New Roman"/>
          <w:b/>
          <w:sz w:val="40"/>
          <w:szCs w:val="40"/>
        </w:rPr>
        <w:t>г</w:t>
      </w:r>
      <w:r w:rsidRPr="002C0F6D">
        <w:rPr>
          <w:rFonts w:ascii="Times New Roman" w:hAnsi="Times New Roman"/>
          <w:b/>
          <w:sz w:val="40"/>
          <w:szCs w:val="40"/>
        </w:rPr>
        <w:t>орода</w:t>
      </w:r>
      <w:r w:rsidRPr="002C0F6D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Pr="002C0F6D">
        <w:rPr>
          <w:rFonts w:ascii="Times New Roman" w:hAnsi="Times New Roman"/>
          <w:b/>
          <w:sz w:val="40"/>
          <w:szCs w:val="40"/>
        </w:rPr>
        <w:t>Степногорска</w:t>
      </w:r>
      <w:proofErr w:type="spellEnd"/>
      <w:r w:rsidRPr="002C0F6D">
        <w:rPr>
          <w:rFonts w:ascii="Times New Roman" w:hAnsi="Times New Roman"/>
          <w:b/>
          <w:sz w:val="40"/>
          <w:szCs w:val="40"/>
        </w:rPr>
        <w:t xml:space="preserve"> –для детей, попавших в трудную жизненную ситуацию.</w:t>
      </w:r>
    </w:p>
    <w:p w:rsidR="002C0F6D" w:rsidRPr="002C0F6D" w:rsidRDefault="002C0F6D" w:rsidP="002C0F6D">
      <w:pPr>
        <w:pStyle w:val="a3"/>
        <w:ind w:firstLine="708"/>
        <w:jc w:val="center"/>
        <w:rPr>
          <w:rFonts w:ascii="Times New Roman" w:hAnsi="Times New Roman"/>
          <w:b/>
          <w:sz w:val="40"/>
          <w:szCs w:val="40"/>
        </w:rPr>
      </w:pPr>
    </w:p>
    <w:p w:rsidR="002C0F6D" w:rsidRDefault="002C0F6D" w:rsidP="002C0F6D">
      <w:pPr>
        <w:pStyle w:val="a3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2C0F6D" w:rsidRPr="002C0F6D" w:rsidRDefault="002C0F6D" w:rsidP="002C0F6D">
      <w:pPr>
        <w:pStyle w:val="a3"/>
        <w:spacing w:line="36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2C0F6D">
        <w:rPr>
          <w:rFonts w:ascii="Times New Roman" w:hAnsi="Times New Roman"/>
          <w:sz w:val="36"/>
          <w:szCs w:val="36"/>
        </w:rPr>
        <w:t>Цель такой помощи – способствовать профилактике семейного неблагополучия, стрессовых и суицидальных настроений детей и подростков, защите прав детей и укреплению семьи.</w:t>
      </w:r>
    </w:p>
    <w:p w:rsidR="002C0F6D" w:rsidRPr="002C0F6D" w:rsidRDefault="002C0F6D" w:rsidP="002C0F6D">
      <w:pPr>
        <w:pStyle w:val="a3"/>
        <w:spacing w:line="36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2C0F6D">
        <w:rPr>
          <w:rFonts w:ascii="Times New Roman" w:hAnsi="Times New Roman"/>
          <w:sz w:val="36"/>
          <w:szCs w:val="36"/>
        </w:rPr>
        <w:t>Специалисты, отвечающие на звонки телефона доверия, оказывают квалифицированную психологическую помощь. Звонок с любого мобильного и стационарного телефона бесплатный и анонимный.</w:t>
      </w:r>
    </w:p>
    <w:p w:rsidR="002C0F6D" w:rsidRPr="002C0F6D" w:rsidRDefault="002C0F6D" w:rsidP="002C0F6D">
      <w:pPr>
        <w:pStyle w:val="a3"/>
        <w:spacing w:line="36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2C0F6D">
        <w:rPr>
          <w:rFonts w:ascii="Times New Roman" w:hAnsi="Times New Roman"/>
          <w:sz w:val="36"/>
          <w:szCs w:val="36"/>
        </w:rPr>
        <w:t>При звонке на этот номер дети, подростки и их родители, иные граждане могут получить экстренную психологическую помощь, которая оказывается специалистами действующих служб.</w:t>
      </w:r>
    </w:p>
    <w:p w:rsidR="00E15C03" w:rsidRDefault="002C0F6D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B68817C" wp14:editId="233C6BF5">
            <wp:simplePos x="0" y="0"/>
            <wp:positionH relativeFrom="margin">
              <wp:align>center</wp:align>
            </wp:positionH>
            <wp:positionV relativeFrom="paragraph">
              <wp:posOffset>45085</wp:posOffset>
            </wp:positionV>
            <wp:extent cx="2286000" cy="2286000"/>
            <wp:effectExtent l="0" t="0" r="0" b="0"/>
            <wp:wrapTight wrapText="bothSides">
              <wp:wrapPolygon edited="0">
                <wp:start x="15660" y="1260"/>
                <wp:lineTo x="13320" y="1800"/>
                <wp:lineTo x="7020" y="3960"/>
                <wp:lineTo x="5580" y="5580"/>
                <wp:lineTo x="3600" y="7380"/>
                <wp:lineTo x="0" y="12960"/>
                <wp:lineTo x="0" y="14580"/>
                <wp:lineTo x="540" y="16920"/>
                <wp:lineTo x="5040" y="18900"/>
                <wp:lineTo x="8280" y="19800"/>
                <wp:lineTo x="17820" y="19800"/>
                <wp:lineTo x="19620" y="18900"/>
                <wp:lineTo x="21420" y="16560"/>
                <wp:lineTo x="21420" y="15660"/>
                <wp:lineTo x="19260" y="13140"/>
                <wp:lineTo x="18360" y="9360"/>
                <wp:lineTo x="15120" y="8280"/>
                <wp:lineTo x="8280" y="7380"/>
                <wp:lineTo x="21420" y="5940"/>
                <wp:lineTo x="21420" y="1980"/>
                <wp:lineTo x="18900" y="1260"/>
                <wp:lineTo x="15660" y="1260"/>
              </wp:wrapPolygon>
            </wp:wrapTight>
            <wp:docPr id="1" name="Рисунок 1" descr="Картинки по запросу картинка телеф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а телефо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15C03" w:rsidSect="002C0F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F6D"/>
    <w:rsid w:val="002C0F6D"/>
    <w:rsid w:val="00CE68AA"/>
    <w:rsid w:val="00E1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0F6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C0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0F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0F6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C0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0F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4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2018-03-28T04:30:00Z</dcterms:created>
  <dcterms:modified xsi:type="dcterms:W3CDTF">2018-03-28T04:41:00Z</dcterms:modified>
</cp:coreProperties>
</file>