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62D" w:rsidRPr="00F106FE" w:rsidRDefault="00F106FE" w:rsidP="0027562D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</w:pPr>
      <w:r w:rsidRPr="00F106FE"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>«Өрлеу</w:t>
      </w:r>
      <w:r w:rsidR="0088473F" w:rsidRPr="00F106FE"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 xml:space="preserve">» </w:t>
      </w:r>
      <w:r w:rsidRPr="00F106FE"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 xml:space="preserve">ғылыми-әдістемелік </w:t>
      </w:r>
      <w:r w:rsidR="0088473F" w:rsidRPr="00F106FE"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>орталығы</w:t>
      </w:r>
    </w:p>
    <w:p w:rsidR="0027562D" w:rsidRPr="00F106FE" w:rsidRDefault="0027562D" w:rsidP="0027562D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</w:pPr>
    </w:p>
    <w:p w:rsidR="0027562D" w:rsidRPr="00F106FE" w:rsidRDefault="00F106FE" w:rsidP="0027562D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>А</w:t>
      </w:r>
      <w:r w:rsidR="0027562D" w:rsidRPr="00F106FE"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>ПАРАТТЫ</w:t>
      </w:r>
      <w:r w:rsidR="0027562D" w:rsidRPr="00F106FE"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 xml:space="preserve"> </w:t>
      </w:r>
      <w:r w:rsidR="0027562D" w:rsidRPr="00F106FE"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>Х А Т</w:t>
      </w:r>
    </w:p>
    <w:p w:rsidR="0027562D" w:rsidRPr="00F106FE" w:rsidRDefault="0027562D" w:rsidP="0027562D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lang w:val="kk-KZ"/>
        </w:rPr>
      </w:pPr>
      <w:r w:rsidRPr="00F106FE">
        <w:rPr>
          <w:rFonts w:ascii="Times New Roman" w:hAnsi="Times New Roman" w:cs="Times New Roman"/>
          <w:b/>
          <w:i/>
          <w:color w:val="C00000"/>
          <w:sz w:val="28"/>
          <w:szCs w:val="28"/>
          <w:lang w:val="kk-KZ"/>
        </w:rPr>
        <w:t>Құрметті ұстаздар!</w:t>
      </w:r>
    </w:p>
    <w:p w:rsidR="00A03ACE" w:rsidRDefault="00A03ACE" w:rsidP="009952B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0" w:name="_Hlk471555120"/>
    </w:p>
    <w:p w:rsidR="009952B1" w:rsidRPr="00A03ACE" w:rsidRDefault="00A03ACE" w:rsidP="009952B1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03AC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2017-2018 оқу жылындағы жалпы білім беретін пәндер бойынша және «Зерде» халықаралық ғылыми жобалар конкурсының  </w:t>
      </w:r>
      <w:r w:rsidRPr="00A03ACE">
        <w:rPr>
          <w:rFonts w:ascii="Times New Roman" w:hAnsi="Times New Roman" w:cs="Times New Roman"/>
          <w:sz w:val="28"/>
          <w:szCs w:val="28"/>
          <w:lang w:val="kk-KZ"/>
        </w:rPr>
        <w:t>республикалық кезеңі</w:t>
      </w:r>
    </w:p>
    <w:p w:rsidR="009952B1" w:rsidRPr="00A03ACE" w:rsidRDefault="009952B1" w:rsidP="009952B1">
      <w:pPr>
        <w:pStyle w:val="a3"/>
        <w:jc w:val="center"/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</w:pPr>
      <w:r w:rsidRPr="00A03ACE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ЕРЕЖЕСІ</w:t>
      </w:r>
    </w:p>
    <w:bookmarkEnd w:id="0"/>
    <w:p w:rsidR="0027562D" w:rsidRPr="00CB1C53" w:rsidRDefault="00CE4963" w:rsidP="0027562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Бағыты</w:t>
      </w:r>
      <w:r w:rsidR="0027562D" w:rsidRPr="00CB1C53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27562D"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білім беру</w:t>
      </w:r>
    </w:p>
    <w:p w:rsidR="0027562D" w:rsidRPr="00BC6199" w:rsidRDefault="0027562D" w:rsidP="0027562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b/>
          <w:sz w:val="24"/>
          <w:szCs w:val="24"/>
          <w:lang w:val="kk-KZ"/>
        </w:rPr>
        <w:t>Қатысушылар:</w:t>
      </w:r>
      <w:r w:rsidR="00A03ACE">
        <w:rPr>
          <w:rFonts w:ascii="Times New Roman" w:hAnsi="Times New Roman" w:cs="Times New Roman"/>
          <w:sz w:val="24"/>
          <w:szCs w:val="24"/>
          <w:lang w:val="kk-KZ"/>
        </w:rPr>
        <w:t>оқушылар, студенттер</w:t>
      </w:r>
    </w:p>
    <w:p w:rsidR="0027562D" w:rsidRPr="00CB1C53" w:rsidRDefault="0027562D" w:rsidP="0027562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b/>
          <w:sz w:val="24"/>
          <w:szCs w:val="24"/>
          <w:lang w:val="kk-KZ"/>
        </w:rPr>
        <w:t>Қатысушы жұмыстарын қабылдау мерзімі: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941B7">
        <w:rPr>
          <w:rFonts w:ascii="Times New Roman" w:hAnsi="Times New Roman" w:cs="Times New Roman"/>
          <w:sz w:val="24"/>
          <w:szCs w:val="24"/>
          <w:lang w:val="kk-KZ"/>
        </w:rPr>
        <w:t xml:space="preserve">ағымдағы жылдың </w:t>
      </w:r>
      <w:r w:rsidR="00A03ACE">
        <w:rPr>
          <w:rFonts w:ascii="Times New Roman" w:hAnsi="Times New Roman" w:cs="Times New Roman"/>
          <w:sz w:val="24"/>
          <w:szCs w:val="24"/>
          <w:lang w:val="kk-KZ"/>
        </w:rPr>
        <w:t xml:space="preserve">1 желтоқсан </w:t>
      </w:r>
      <w:r w:rsidR="005941B7">
        <w:rPr>
          <w:rFonts w:ascii="Times New Roman" w:hAnsi="Times New Roman" w:cs="Times New Roman"/>
          <w:sz w:val="24"/>
          <w:szCs w:val="24"/>
          <w:lang w:val="kk-KZ"/>
        </w:rPr>
        <w:t>дейін</w:t>
      </w:r>
    </w:p>
    <w:p w:rsidR="0027562D" w:rsidRPr="00CB1C53" w:rsidRDefault="0027562D" w:rsidP="0027562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b/>
          <w:sz w:val="24"/>
          <w:szCs w:val="24"/>
          <w:lang w:val="kk-KZ"/>
        </w:rPr>
        <w:t>Қорытынды уақыты: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03ACE">
        <w:rPr>
          <w:rFonts w:ascii="Times New Roman" w:hAnsi="Times New Roman" w:cs="Times New Roman"/>
          <w:sz w:val="24"/>
          <w:szCs w:val="24"/>
          <w:lang w:val="kk-KZ"/>
        </w:rPr>
        <w:t xml:space="preserve">1 желтоқсан 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>2017 жыл</w:t>
      </w:r>
    </w:p>
    <w:p w:rsidR="00F106FE" w:rsidRPr="0088473F" w:rsidRDefault="0027562D" w:rsidP="00F106FE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CB1C5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Ұйымдастырушы:</w:t>
      </w:r>
      <w:r w:rsidR="00F106FE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F106FE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«Өрлеу</w:t>
      </w:r>
      <w:r w:rsidR="00F106FE" w:rsidRPr="0088473F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» </w:t>
      </w:r>
      <w:r w:rsidR="00F106FE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ғылыми-әдістемелік </w:t>
      </w:r>
      <w:r w:rsidR="00F106FE" w:rsidRPr="0088473F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орталығы</w:t>
      </w:r>
    </w:p>
    <w:p w:rsidR="00F106FE" w:rsidRPr="003C0137" w:rsidRDefault="003C0137" w:rsidP="00687E88">
      <w:pPr>
        <w:pStyle w:val="a3"/>
        <w:ind w:firstLine="708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3C01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Бұл Ереже конкурстың мақсаты мен міндетін, өткізілу уақыты мен реті, конкурсқа қатынасу талабын, қорытындылау.</w:t>
      </w:r>
    </w:p>
    <w:p w:rsidR="003C0137" w:rsidRDefault="003C0137" w:rsidP="007D12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3C013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Конкурс жеңімпаздары экспертік комиссияның шешімімен жоғарыда аталған талаптар негізінде анықталады.</w:t>
      </w:r>
    </w:p>
    <w:p w:rsidR="003C0137" w:rsidRPr="003C0137" w:rsidRDefault="003C0137" w:rsidP="007D12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3C013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1, 2, 3 орын иеленген жүлдегерлер дипломдар</w:t>
      </w:r>
      <w:r w:rsidR="00AF447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марапатталады</w:t>
      </w:r>
      <w:r w:rsidRPr="003C013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. </w:t>
      </w:r>
    </w:p>
    <w:p w:rsidR="003C0137" w:rsidRDefault="00ED4DFA" w:rsidP="007D12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Байқауда орын алмағандар </w:t>
      </w:r>
      <w:r w:rsidR="003C0137" w:rsidRPr="003C013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жобалар конкурсына қатынасқандары үшін сертификаттар алады.</w:t>
      </w:r>
    </w:p>
    <w:p w:rsidR="00687E88" w:rsidRPr="00687E88" w:rsidRDefault="00687E88" w:rsidP="00687E8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687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Ұйымдастыру алқасы конкурс концепциясын, жүргізілу тәртібін анықтайды, Ережені талқылап, реттейді, әділ-қазылар алқасының мүшелерін анықтайды, ағымдағы құжаттарды реттейді, конкурстың өткізілу уақытын, мазмұны мен бағалау критерилерін белгілейді. Әділ қазылар жұмыстарға сараптама жасайды және жұмысты бағалайды. Бағалау барысында жұмысты бағалау критерилері қолданылады.</w:t>
      </w:r>
    </w:p>
    <w:p w:rsidR="00687E88" w:rsidRPr="003C0137" w:rsidRDefault="00687E88" w:rsidP="00687E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87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Конкурсқа автордың материалдарды ұсынуы ғаламтор желісінде және конкурс материалдары бойынша жинаққа жариялануға келісімін білдіреді. Конкурстың ұйымдастырушылары конкурс материалдарына редакторлық өзгертулер жасауға құқылы.</w:t>
      </w:r>
    </w:p>
    <w:p w:rsidR="00687E88" w:rsidRPr="00687E88" w:rsidRDefault="00687E88" w:rsidP="00687E88">
      <w:pPr>
        <w:shd w:val="clear" w:color="auto" w:fill="FFFFFF"/>
        <w:spacing w:before="96" w:after="12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87E8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Зерттеу жұмысының көлемң 5 беттен аспауы шарт. Мәтінді даярлау талаптары: жоғарғы, астынғы жағы-2см, оң, сол жағы -2,5см,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87E8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Times New Roman шрифтінде 12pt биіктігінде теріледі. аралық жол-бір, мәтін еніне сай теңестіріледі. 1,5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87E8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см қызыл жол қолдануға болады.</w:t>
      </w:r>
    </w:p>
    <w:p w:rsidR="0027562D" w:rsidRPr="00CB1C53" w:rsidRDefault="0027562D" w:rsidP="001176BA">
      <w:pPr>
        <w:pStyle w:val="a3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27562D" w:rsidRPr="001A1405" w:rsidRDefault="0027562D" w:rsidP="0027562D">
      <w:pPr>
        <w:pStyle w:val="a3"/>
        <w:rPr>
          <w:rStyle w:val="fontstyle21"/>
          <w:rFonts w:ascii="Times New Roman" w:hAnsi="Times New Roman" w:cs="Times New Roman"/>
          <w:b/>
          <w:color w:val="0F243E" w:themeColor="text2" w:themeShade="80"/>
          <w:sz w:val="24"/>
          <w:szCs w:val="24"/>
          <w:lang w:val="kk-KZ"/>
        </w:rPr>
      </w:pPr>
      <w:r w:rsidRPr="001A1405">
        <w:rPr>
          <w:rStyle w:val="fontstyle21"/>
          <w:rFonts w:ascii="Times New Roman" w:hAnsi="Times New Roman" w:cs="Times New Roman"/>
          <w:b/>
          <w:color w:val="0F243E" w:themeColor="text2" w:themeShade="80"/>
          <w:sz w:val="24"/>
          <w:szCs w:val="24"/>
          <w:lang w:val="kk-KZ"/>
        </w:rPr>
        <w:t xml:space="preserve">                                        </w:t>
      </w:r>
      <w:r w:rsidR="001A1405" w:rsidRPr="001A1405">
        <w:rPr>
          <w:rStyle w:val="fontstyle21"/>
          <w:rFonts w:ascii="Times New Roman" w:hAnsi="Times New Roman" w:cs="Times New Roman"/>
          <w:b/>
          <w:color w:val="0F243E" w:themeColor="text2" w:themeShade="80"/>
          <w:sz w:val="24"/>
          <w:szCs w:val="24"/>
          <w:lang w:val="kk-KZ"/>
        </w:rPr>
        <w:t>2</w:t>
      </w:r>
      <w:r w:rsidRPr="001A1405">
        <w:rPr>
          <w:rStyle w:val="fontstyle21"/>
          <w:rFonts w:ascii="Times New Roman" w:hAnsi="Times New Roman" w:cs="Times New Roman"/>
          <w:b/>
          <w:color w:val="0F243E" w:themeColor="text2" w:themeShade="80"/>
          <w:sz w:val="24"/>
          <w:szCs w:val="24"/>
          <w:lang w:val="kk-KZ"/>
        </w:rPr>
        <w:t>. Байқауды өткізу мерзімі және тәртібі</w:t>
      </w:r>
    </w:p>
    <w:p w:rsidR="0027562D" w:rsidRPr="00CD338D" w:rsidRDefault="0027562D" w:rsidP="0027562D">
      <w:pPr>
        <w:pStyle w:val="a3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3</w:t>
      </w: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.1. Байқау жұмыстары  2017 жылдың </w:t>
      </w:r>
      <w:r w:rsidR="00BB1137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25</w:t>
      </w:r>
      <w:r w:rsidR="005941B7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="00BB1137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мамыр </w:t>
      </w: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бастап</w:t>
      </w:r>
      <w:r w:rsidR="003F0FFB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="00BB1137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1 желтоқсанға</w:t>
      </w:r>
      <w:r w:rsidR="000958F0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дейін қабылданады. Ережеге сәйкес келмеген байқау материалдары қарастырылмайды. </w:t>
      </w:r>
    </w:p>
    <w:p w:rsidR="0027562D" w:rsidRPr="00CD338D" w:rsidRDefault="0027562D" w:rsidP="0027562D">
      <w:pPr>
        <w:pStyle w:val="a3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3</w:t>
      </w: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.2. Байқауға қатысу үшін </w:t>
      </w:r>
      <w:bookmarkStart w:id="1" w:name="_GoBack"/>
      <w:r w:rsidR="00687E88" w:rsidRPr="006F73E0">
        <w:rPr>
          <w:rStyle w:val="fontstyle21"/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10 </w:t>
      </w:r>
      <w:r w:rsidR="003F0FFB" w:rsidRPr="006F73E0">
        <w:rPr>
          <w:rStyle w:val="fontstyle21"/>
          <w:rFonts w:ascii="Times New Roman" w:hAnsi="Times New Roman" w:cs="Times New Roman"/>
          <w:color w:val="FF0000"/>
          <w:sz w:val="24"/>
          <w:szCs w:val="24"/>
          <w:lang w:val="kk-KZ"/>
        </w:rPr>
        <w:t>0</w:t>
      </w:r>
      <w:r w:rsidRPr="006F73E0">
        <w:rPr>
          <w:rStyle w:val="fontstyle21"/>
          <w:rFonts w:ascii="Times New Roman" w:hAnsi="Times New Roman" w:cs="Times New Roman"/>
          <w:color w:val="FF0000"/>
          <w:sz w:val="24"/>
          <w:szCs w:val="24"/>
          <w:lang w:val="kk-KZ"/>
        </w:rPr>
        <w:t>00 (</w:t>
      </w:r>
      <w:r w:rsidR="00687E88" w:rsidRPr="006F73E0">
        <w:rPr>
          <w:rStyle w:val="fontstyle21"/>
          <w:rFonts w:ascii="Times New Roman" w:hAnsi="Times New Roman" w:cs="Times New Roman"/>
          <w:color w:val="FF0000"/>
          <w:sz w:val="24"/>
          <w:szCs w:val="24"/>
          <w:lang w:val="kk-KZ"/>
        </w:rPr>
        <w:t>он</w:t>
      </w:r>
      <w:r w:rsidR="003F0FFB" w:rsidRPr="006F73E0">
        <w:rPr>
          <w:rStyle w:val="fontstyle21"/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мың</w:t>
      </w:r>
      <w:r w:rsidRPr="006F73E0">
        <w:rPr>
          <w:rStyle w:val="fontstyle21"/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) </w:t>
      </w:r>
      <w:bookmarkEnd w:id="1"/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теңге төлем ақысы төленеді.</w:t>
      </w:r>
    </w:p>
    <w:p w:rsidR="0027562D" w:rsidRPr="00CB1C53" w:rsidRDefault="0027562D" w:rsidP="0027562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sz w:val="24"/>
          <w:szCs w:val="24"/>
          <w:lang w:val="kk-KZ"/>
        </w:rPr>
        <w:t>Қатысушылар белгіленген күннен кешікпей жұмыстарын жіберуі керек.</w:t>
      </w:r>
    </w:p>
    <w:p w:rsidR="0027562D" w:rsidRPr="00CB1C53" w:rsidRDefault="0027562D" w:rsidP="0027562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Қатысушы жарна төленген түбіртек көшірмесін </w:t>
      </w:r>
      <w:r w:rsidR="006F73E0">
        <w:fldChar w:fldCharType="begin"/>
      </w:r>
      <w:r w:rsidR="006F73E0" w:rsidRPr="006F73E0">
        <w:rPr>
          <w:lang w:val="kk-KZ"/>
        </w:rPr>
        <w:instrText xml:space="preserve"> HYPERLINK "mailto:orleu_20_17@mail.ru" </w:instrText>
      </w:r>
      <w:r w:rsidR="006F73E0">
        <w:fldChar w:fldCharType="separate"/>
      </w:r>
      <w:r w:rsidR="00445C48" w:rsidRPr="00445C48">
        <w:rPr>
          <w:rStyle w:val="a4"/>
          <w:rFonts w:ascii="Times New Roman" w:hAnsi="Times New Roman" w:cs="Times New Roman"/>
          <w:sz w:val="24"/>
          <w:szCs w:val="24"/>
          <w:u w:val="none"/>
          <w:lang w:val="kk-KZ"/>
        </w:rPr>
        <w:t>orleu_20_17@mail.ru</w:t>
      </w:r>
      <w:r w:rsidR="006F73E0">
        <w:rPr>
          <w:rStyle w:val="a4"/>
          <w:rFonts w:ascii="Times New Roman" w:hAnsi="Times New Roman" w:cs="Times New Roman"/>
          <w:sz w:val="24"/>
          <w:szCs w:val="24"/>
          <w:u w:val="none"/>
          <w:lang w:val="kk-KZ"/>
        </w:rPr>
        <w:fldChar w:fldCharType="end"/>
      </w:r>
      <w:r w:rsidR="00445C48" w:rsidRPr="00445C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>почтасына байқау жұмыстарымен қосып жолдауы тиіс.</w:t>
      </w:r>
    </w:p>
    <w:p w:rsidR="0027562D" w:rsidRPr="00CD338D" w:rsidRDefault="0027562D" w:rsidP="0027562D">
      <w:pPr>
        <w:pStyle w:val="a3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27562D" w:rsidRPr="00CD338D" w:rsidRDefault="0027562D" w:rsidP="0027562D">
      <w:pPr>
        <w:pStyle w:val="a3"/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lang w:val="kk-KZ"/>
        </w:rPr>
      </w:pP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         </w:t>
      </w:r>
      <w:r w:rsidR="003F0FFB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                              3</w:t>
      </w: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. Бағалау өлшемдері</w:t>
      </w:r>
    </w:p>
    <w:p w:rsidR="0027562D" w:rsidRPr="00CD338D" w:rsidRDefault="0027562D" w:rsidP="0027562D">
      <w:pPr>
        <w:pStyle w:val="a3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Ойлау ерекшелігі</w:t>
      </w:r>
      <w:r w:rsidR="003F0FFB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,</w:t>
      </w:r>
    </w:p>
    <w:p w:rsidR="0027562D" w:rsidRDefault="0027562D" w:rsidP="0027562D">
      <w:pPr>
        <w:pStyle w:val="a3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Орындау эстетикасы</w:t>
      </w:r>
      <w:r w:rsidR="003F0FFB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,</w:t>
      </w:r>
    </w:p>
    <w:p w:rsidR="003F0FFB" w:rsidRPr="00CD338D" w:rsidRDefault="003F0FFB" w:rsidP="0027562D">
      <w:pPr>
        <w:pStyle w:val="a3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Ақпарат шынайылығы т.б</w:t>
      </w:r>
    </w:p>
    <w:p w:rsidR="00687E88" w:rsidRDefault="00687E88" w:rsidP="00445C4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7E88" w:rsidRDefault="00687E88" w:rsidP="00445C4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7E88" w:rsidRDefault="00687E88" w:rsidP="00445C4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7562D" w:rsidRDefault="0027562D" w:rsidP="00445C4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45C48">
        <w:rPr>
          <w:rFonts w:ascii="Times New Roman" w:hAnsi="Times New Roman" w:cs="Times New Roman"/>
          <w:b/>
          <w:sz w:val="24"/>
          <w:szCs w:val="24"/>
          <w:lang w:val="kk-KZ"/>
        </w:rPr>
        <w:t>Қорытынды:</w:t>
      </w:r>
    </w:p>
    <w:p w:rsidR="00177000" w:rsidRPr="00445C48" w:rsidRDefault="00177000" w:rsidP="00445C4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7562D" w:rsidRPr="00CB1C53" w:rsidRDefault="0027562D" w:rsidP="00445C48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Қатысушылар жүлделі </w:t>
      </w:r>
      <w:r w:rsidR="00445C4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дипломмен (І, ІІ, ІІІ орын) 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марапатталады. </w:t>
      </w:r>
      <w:r w:rsidR="003F0FFB">
        <w:rPr>
          <w:rFonts w:ascii="Times New Roman" w:hAnsi="Times New Roman" w:cs="Times New Roman"/>
          <w:sz w:val="24"/>
          <w:szCs w:val="24"/>
          <w:lang w:val="kk-KZ"/>
        </w:rPr>
        <w:t xml:space="preserve">Жүлдегер (жеңімпаз) </w:t>
      </w:r>
      <w:r w:rsidR="000958F0">
        <w:rPr>
          <w:rFonts w:ascii="Times New Roman" w:hAnsi="Times New Roman" w:cs="Times New Roman"/>
          <w:sz w:val="24"/>
          <w:szCs w:val="24"/>
          <w:lang w:val="kk-KZ"/>
        </w:rPr>
        <w:t xml:space="preserve">педагогтар </w:t>
      </w:r>
      <w:r w:rsidR="00445C48">
        <w:rPr>
          <w:rFonts w:ascii="Times New Roman" w:hAnsi="Times New Roman" w:cs="Times New Roman"/>
          <w:noProof/>
          <w:sz w:val="24"/>
          <w:szCs w:val="24"/>
          <w:lang w:val="kk-KZ"/>
        </w:rPr>
        <w:t>«Өрлеу</w:t>
      </w:r>
      <w:r w:rsidR="000958F0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» </w:t>
      </w:r>
      <w:r w:rsidR="00445C48" w:rsidRPr="00445C48">
        <w:rPr>
          <w:rFonts w:ascii="Times New Roman" w:hAnsi="Times New Roman" w:cs="Times New Roman"/>
          <w:sz w:val="24"/>
          <w:szCs w:val="24"/>
          <w:lang w:val="kk-KZ"/>
        </w:rPr>
        <w:t xml:space="preserve">ғылыми-әдістемелік </w:t>
      </w:r>
      <w:r w:rsidR="000958F0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орталығының </w:t>
      </w:r>
      <w:r w:rsidR="00445C48">
        <w:rPr>
          <w:rFonts w:ascii="Times New Roman" w:hAnsi="Times New Roman" w:cs="Times New Roman"/>
          <w:noProof/>
          <w:sz w:val="24"/>
          <w:szCs w:val="24"/>
          <w:lang w:val="kk-KZ"/>
        </w:rPr>
        <w:t>жинаққа (электронды жинақ) енгізіледі.</w:t>
      </w:r>
    </w:p>
    <w:p w:rsidR="0027562D" w:rsidRPr="00CB1C53" w:rsidRDefault="0027562D" w:rsidP="0027562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45C48" w:rsidRDefault="0027562D" w:rsidP="00177000">
      <w:pPr>
        <w:pStyle w:val="a3"/>
        <w:ind w:firstLine="708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445C48">
        <w:rPr>
          <w:rFonts w:ascii="Times New Roman" w:hAnsi="Times New Roman" w:cs="Times New Roman"/>
          <w:b/>
          <w:sz w:val="24"/>
          <w:szCs w:val="24"/>
          <w:lang w:val="kk-KZ"/>
        </w:rPr>
        <w:t>Қосымша сауалдар үшін</w:t>
      </w:r>
      <w:r w:rsidRPr="00445C48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BB1137">
        <w:rPr>
          <w:rFonts w:ascii="Times New Roman" w:hAnsi="Times New Roman" w:cs="Times New Roman"/>
          <w:b/>
          <w:sz w:val="24"/>
          <w:szCs w:val="24"/>
          <w:lang w:val="kk-KZ"/>
        </w:rPr>
        <w:t>87752717810, 87076044735</w:t>
      </w:r>
    </w:p>
    <w:p w:rsidR="00445C48" w:rsidRPr="00177000" w:rsidRDefault="00445C48" w:rsidP="00445C4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7562D" w:rsidRPr="00445C48" w:rsidRDefault="0027562D" w:rsidP="00177000">
      <w:pPr>
        <w:pStyle w:val="a3"/>
        <w:ind w:firstLine="708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445C48">
        <w:rPr>
          <w:rFonts w:ascii="Times New Roman" w:hAnsi="Times New Roman" w:cs="Times New Roman"/>
          <w:b/>
          <w:sz w:val="24"/>
          <w:szCs w:val="24"/>
          <w:lang w:val="kk-KZ"/>
        </w:rPr>
        <w:t>Байқауға қатысу үшін төленетін жарнапұлға арналған банк реквизиттері:</w:t>
      </w:r>
    </w:p>
    <w:p w:rsidR="00445C48" w:rsidRDefault="00445C48" w:rsidP="0027562D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red"/>
          <w:lang w:val="kk-KZ"/>
        </w:rPr>
      </w:pPr>
    </w:p>
    <w:p w:rsidR="0027562D" w:rsidRPr="00445C48" w:rsidRDefault="0027562D" w:rsidP="0027562D">
      <w:pPr>
        <w:pStyle w:val="a3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</w:pPr>
      <w:r w:rsidRPr="00445C48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 xml:space="preserve">ИИН: </w:t>
      </w:r>
      <w:r w:rsidR="00445C48" w:rsidRPr="00445C48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690302301071</w:t>
      </w:r>
    </w:p>
    <w:p w:rsidR="0027562D" w:rsidRPr="00445C48" w:rsidRDefault="00445C48" w:rsidP="0027562D">
      <w:pPr>
        <w:pStyle w:val="a3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</w:pPr>
      <w:r w:rsidRPr="00445C48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6762 0035 0075 2612</w:t>
      </w:r>
      <w:r w:rsidR="0027562D" w:rsidRPr="00445C48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 xml:space="preserve"> «</w:t>
      </w:r>
      <w:r w:rsidRPr="00445C48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халық банк</w:t>
      </w:r>
      <w:r w:rsidR="0027562D" w:rsidRPr="00445C48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»</w:t>
      </w:r>
    </w:p>
    <w:p w:rsidR="00445C48" w:rsidRDefault="00445C48" w:rsidP="00445C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7562D" w:rsidRPr="000958F0" w:rsidRDefault="0027562D" w:rsidP="00445C48">
      <w:pP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445C48">
        <w:rPr>
          <w:rFonts w:ascii="Times New Roman" w:hAnsi="Times New Roman" w:cs="Times New Roman"/>
          <w:sz w:val="24"/>
          <w:szCs w:val="24"/>
          <w:lang w:val="kk-KZ"/>
        </w:rPr>
        <w:t>Қатысу үшін төленген жарнапұл түбіртегін</w:t>
      </w:r>
      <w:r w:rsidR="00445C48" w:rsidRPr="00445C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F73E0">
        <w:fldChar w:fldCharType="begin"/>
      </w:r>
      <w:r w:rsidR="006F73E0" w:rsidRPr="006F73E0">
        <w:rPr>
          <w:lang w:val="kk-KZ"/>
        </w:rPr>
        <w:instrText xml:space="preserve"> HYPERLINK "mailto:orleu_20_17@mail.ru" </w:instrText>
      </w:r>
      <w:r w:rsidR="006F73E0">
        <w:fldChar w:fldCharType="separate"/>
      </w:r>
      <w:r w:rsidR="00445C48" w:rsidRPr="00445C48">
        <w:rPr>
          <w:rStyle w:val="a4"/>
          <w:rFonts w:ascii="Times New Roman" w:hAnsi="Times New Roman" w:cs="Times New Roman"/>
          <w:sz w:val="24"/>
          <w:szCs w:val="24"/>
          <w:u w:val="none"/>
          <w:lang w:val="kk-KZ"/>
        </w:rPr>
        <w:t>orleu_20_17@mail.ru</w:t>
      </w:r>
      <w:r w:rsidR="006F73E0">
        <w:rPr>
          <w:rStyle w:val="a4"/>
          <w:rFonts w:ascii="Times New Roman" w:hAnsi="Times New Roman" w:cs="Times New Roman"/>
          <w:sz w:val="24"/>
          <w:szCs w:val="24"/>
          <w:u w:val="none"/>
          <w:lang w:val="kk-KZ"/>
        </w:rPr>
        <w:fldChar w:fldCharType="end"/>
      </w:r>
      <w:r w:rsidR="00445C48" w:rsidRPr="00445C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45C48">
        <w:rPr>
          <w:rFonts w:ascii="Times New Roman" w:hAnsi="Times New Roman" w:cs="Times New Roman"/>
          <w:sz w:val="24"/>
          <w:szCs w:val="24"/>
          <w:lang w:val="kk-KZ"/>
        </w:rPr>
        <w:t>почтасына жолдауы керек.</w:t>
      </w:r>
    </w:p>
    <w:p w:rsidR="0027562D" w:rsidRPr="00CB1C53" w:rsidRDefault="0027562D" w:rsidP="0027562D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i/>
          <w:sz w:val="24"/>
          <w:szCs w:val="24"/>
          <w:lang w:val="kk-KZ"/>
        </w:rPr>
        <w:t>Қосымша 1</w:t>
      </w:r>
    </w:p>
    <w:p w:rsidR="0027562D" w:rsidRDefault="000958F0" w:rsidP="0027562D">
      <w:pPr>
        <w:pStyle w:val="a3"/>
        <w:jc w:val="center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қатысуға сұраныс</w:t>
      </w:r>
    </w:p>
    <w:p w:rsidR="000958F0" w:rsidRPr="00CB1C53" w:rsidRDefault="000958F0" w:rsidP="0027562D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2"/>
        <w:gridCol w:w="2432"/>
        <w:gridCol w:w="2829"/>
        <w:gridCol w:w="1990"/>
        <w:gridCol w:w="1930"/>
      </w:tblGrid>
      <w:tr w:rsidR="0027562D" w:rsidRPr="00CB1C53" w:rsidTr="00D7538B">
        <w:tc>
          <w:tcPr>
            <w:tcW w:w="534" w:type="dxa"/>
          </w:tcPr>
          <w:p w:rsidR="0027562D" w:rsidRPr="00CB1C53" w:rsidRDefault="0027562D" w:rsidP="00D75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551" w:type="dxa"/>
          </w:tcPr>
          <w:p w:rsidR="0027562D" w:rsidRPr="00CB1C53" w:rsidRDefault="0027562D" w:rsidP="00D75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2997" w:type="dxa"/>
          </w:tcPr>
          <w:p w:rsidR="0027562D" w:rsidRPr="00CB1C53" w:rsidRDefault="00223C5C" w:rsidP="00D75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дәрежесі</w:t>
            </w:r>
          </w:p>
        </w:tc>
        <w:tc>
          <w:tcPr>
            <w:tcW w:w="2028" w:type="dxa"/>
          </w:tcPr>
          <w:p w:rsidR="0027562D" w:rsidRPr="00CB1C53" w:rsidRDefault="0027562D" w:rsidP="00D75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Мекен-жайы, телефоны</w:t>
            </w:r>
          </w:p>
        </w:tc>
        <w:tc>
          <w:tcPr>
            <w:tcW w:w="2028" w:type="dxa"/>
          </w:tcPr>
          <w:p w:rsidR="0027562D" w:rsidRPr="00CB1C53" w:rsidRDefault="0027562D" w:rsidP="00D75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 атауы</w:t>
            </w:r>
          </w:p>
        </w:tc>
      </w:tr>
      <w:tr w:rsidR="0027562D" w:rsidRPr="00CB1C53" w:rsidTr="00D7538B">
        <w:trPr>
          <w:trHeight w:val="70"/>
        </w:trPr>
        <w:tc>
          <w:tcPr>
            <w:tcW w:w="534" w:type="dxa"/>
          </w:tcPr>
          <w:p w:rsidR="0027562D" w:rsidRPr="00CB1C53" w:rsidRDefault="0027562D" w:rsidP="00D75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51" w:type="dxa"/>
          </w:tcPr>
          <w:p w:rsidR="0027562D" w:rsidRPr="00CB1C53" w:rsidRDefault="000958F0" w:rsidP="00D75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Лаура</w:t>
            </w:r>
          </w:p>
        </w:tc>
        <w:tc>
          <w:tcPr>
            <w:tcW w:w="2997" w:type="dxa"/>
          </w:tcPr>
          <w:p w:rsidR="0027562D" w:rsidRPr="00CB1C53" w:rsidRDefault="00223C5C" w:rsidP="00D75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пәні мұғалімі</w:t>
            </w:r>
          </w:p>
        </w:tc>
        <w:tc>
          <w:tcPr>
            <w:tcW w:w="2028" w:type="dxa"/>
          </w:tcPr>
          <w:p w:rsidR="000958F0" w:rsidRDefault="000958F0" w:rsidP="00D75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қаласы, №124 мектеп, 87085689944</w:t>
            </w:r>
          </w:p>
          <w:p w:rsidR="0027562D" w:rsidRPr="00CD338D" w:rsidRDefault="000958F0" w:rsidP="00D753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laura</w:t>
            </w:r>
            <w:proofErr w:type="spellEnd"/>
            <w:r w:rsidRPr="000958F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95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27562D" w:rsidRPr="00CD3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</w:tcPr>
          <w:p w:rsidR="0027562D" w:rsidRPr="00CC4B22" w:rsidRDefault="00CC4B22" w:rsidP="000958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Зерде немесе ҒЖ</w:t>
            </w:r>
          </w:p>
        </w:tc>
      </w:tr>
    </w:tbl>
    <w:p w:rsidR="00552513" w:rsidRPr="00BB1137" w:rsidRDefault="00552513">
      <w:pPr>
        <w:rPr>
          <w:lang w:val="kk-KZ"/>
        </w:rPr>
      </w:pPr>
    </w:p>
    <w:sectPr w:rsidR="00552513" w:rsidRPr="00BB1137" w:rsidSect="00CB22A3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174EB"/>
    <w:multiLevelType w:val="hybridMultilevel"/>
    <w:tmpl w:val="A84E4574"/>
    <w:lvl w:ilvl="0" w:tplc="1C94B35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A7E4D"/>
    <w:multiLevelType w:val="hybridMultilevel"/>
    <w:tmpl w:val="5D38B108"/>
    <w:lvl w:ilvl="0" w:tplc="4EE4E3E4">
      <w:start w:val="1"/>
      <w:numFmt w:val="decimal"/>
      <w:lvlText w:val="%1."/>
      <w:lvlJc w:val="left"/>
      <w:pPr>
        <w:ind w:left="26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ind w:left="84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2D"/>
    <w:rsid w:val="000165DD"/>
    <w:rsid w:val="000958F0"/>
    <w:rsid w:val="000B15C5"/>
    <w:rsid w:val="001176BA"/>
    <w:rsid w:val="00177000"/>
    <w:rsid w:val="001A1405"/>
    <w:rsid w:val="001B0BCD"/>
    <w:rsid w:val="00201B92"/>
    <w:rsid w:val="00210CF9"/>
    <w:rsid w:val="00216F55"/>
    <w:rsid w:val="00223C5C"/>
    <w:rsid w:val="00272643"/>
    <w:rsid w:val="0027562D"/>
    <w:rsid w:val="002B045D"/>
    <w:rsid w:val="002F6223"/>
    <w:rsid w:val="00301E8A"/>
    <w:rsid w:val="003C0137"/>
    <w:rsid w:val="003F0FFB"/>
    <w:rsid w:val="00445C48"/>
    <w:rsid w:val="004C4875"/>
    <w:rsid w:val="00552513"/>
    <w:rsid w:val="00560745"/>
    <w:rsid w:val="005941B7"/>
    <w:rsid w:val="00626084"/>
    <w:rsid w:val="00687E88"/>
    <w:rsid w:val="006951CE"/>
    <w:rsid w:val="006C0AE3"/>
    <w:rsid w:val="006C1EE6"/>
    <w:rsid w:val="006C3A49"/>
    <w:rsid w:val="006E4008"/>
    <w:rsid w:val="006F73E0"/>
    <w:rsid w:val="007147D2"/>
    <w:rsid w:val="00715E9F"/>
    <w:rsid w:val="007438D5"/>
    <w:rsid w:val="00762F7D"/>
    <w:rsid w:val="007C57BF"/>
    <w:rsid w:val="007D1260"/>
    <w:rsid w:val="0082140F"/>
    <w:rsid w:val="0088473F"/>
    <w:rsid w:val="00965E98"/>
    <w:rsid w:val="009952B1"/>
    <w:rsid w:val="00A03ACE"/>
    <w:rsid w:val="00A07780"/>
    <w:rsid w:val="00A25DC7"/>
    <w:rsid w:val="00A711CA"/>
    <w:rsid w:val="00AA1AC5"/>
    <w:rsid w:val="00AE1EBE"/>
    <w:rsid w:val="00AF447F"/>
    <w:rsid w:val="00B54710"/>
    <w:rsid w:val="00BA0D2D"/>
    <w:rsid w:val="00BB1137"/>
    <w:rsid w:val="00BB323E"/>
    <w:rsid w:val="00BC6199"/>
    <w:rsid w:val="00CB22A3"/>
    <w:rsid w:val="00CC4B22"/>
    <w:rsid w:val="00CE4963"/>
    <w:rsid w:val="00CF57C9"/>
    <w:rsid w:val="00D0225C"/>
    <w:rsid w:val="00D10796"/>
    <w:rsid w:val="00D722F5"/>
    <w:rsid w:val="00D94AE9"/>
    <w:rsid w:val="00E5336C"/>
    <w:rsid w:val="00EA1B2E"/>
    <w:rsid w:val="00ED4DFA"/>
    <w:rsid w:val="00EF006D"/>
    <w:rsid w:val="00F106FE"/>
    <w:rsid w:val="00F67D36"/>
    <w:rsid w:val="00FB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7562D"/>
    <w:rPr>
      <w:rFonts w:ascii="Bold" w:hAnsi="Bold"/>
      <w:b/>
      <w:bCs/>
      <w:color w:val="0F243E"/>
      <w:sz w:val="32"/>
      <w:szCs w:val="32"/>
      <w:lang w:val="kk-KZ"/>
    </w:rPr>
  </w:style>
  <w:style w:type="character" w:customStyle="1" w:styleId="fontstyle21">
    <w:name w:val="fontstyle21"/>
    <w:basedOn w:val="a0"/>
    <w:rsid w:val="0027562D"/>
    <w:rPr>
      <w:rFonts w:ascii="Times New Roman CYR" w:hAnsi="Times New Roman CY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7562D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 Spacing"/>
    <w:qFormat/>
    <w:rsid w:val="0027562D"/>
    <w:pPr>
      <w:spacing w:after="0" w:line="240" w:lineRule="auto"/>
    </w:pPr>
  </w:style>
  <w:style w:type="character" w:styleId="a4">
    <w:name w:val="Hyperlink"/>
    <w:basedOn w:val="a0"/>
    <w:rsid w:val="0027562D"/>
    <w:rPr>
      <w:color w:val="0000FF"/>
      <w:u w:val="single"/>
    </w:rPr>
  </w:style>
  <w:style w:type="table" w:styleId="a5">
    <w:name w:val="Table Grid"/>
    <w:basedOn w:val="a1"/>
    <w:uiPriority w:val="59"/>
    <w:rsid w:val="002756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75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62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A1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A1AC5"/>
  </w:style>
  <w:style w:type="paragraph" w:styleId="HTML">
    <w:name w:val="HTML Preformatted"/>
    <w:basedOn w:val="a"/>
    <w:link w:val="HTML0"/>
    <w:uiPriority w:val="99"/>
    <w:semiHidden/>
    <w:unhideWhenUsed/>
    <w:rsid w:val="00687E8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7E88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7562D"/>
    <w:rPr>
      <w:rFonts w:ascii="Bold" w:hAnsi="Bold"/>
      <w:b/>
      <w:bCs/>
      <w:color w:val="0F243E"/>
      <w:sz w:val="32"/>
      <w:szCs w:val="32"/>
      <w:lang w:val="kk-KZ"/>
    </w:rPr>
  </w:style>
  <w:style w:type="character" w:customStyle="1" w:styleId="fontstyle21">
    <w:name w:val="fontstyle21"/>
    <w:basedOn w:val="a0"/>
    <w:rsid w:val="0027562D"/>
    <w:rPr>
      <w:rFonts w:ascii="Times New Roman CYR" w:hAnsi="Times New Roman CY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7562D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 Spacing"/>
    <w:qFormat/>
    <w:rsid w:val="0027562D"/>
    <w:pPr>
      <w:spacing w:after="0" w:line="240" w:lineRule="auto"/>
    </w:pPr>
  </w:style>
  <w:style w:type="character" w:styleId="a4">
    <w:name w:val="Hyperlink"/>
    <w:basedOn w:val="a0"/>
    <w:rsid w:val="0027562D"/>
    <w:rPr>
      <w:color w:val="0000FF"/>
      <w:u w:val="single"/>
    </w:rPr>
  </w:style>
  <w:style w:type="table" w:styleId="a5">
    <w:name w:val="Table Grid"/>
    <w:basedOn w:val="a1"/>
    <w:uiPriority w:val="59"/>
    <w:rsid w:val="002756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75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62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A1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A1AC5"/>
  </w:style>
  <w:style w:type="paragraph" w:styleId="HTML">
    <w:name w:val="HTML Preformatted"/>
    <w:basedOn w:val="a"/>
    <w:link w:val="HTML0"/>
    <w:uiPriority w:val="99"/>
    <w:semiHidden/>
    <w:unhideWhenUsed/>
    <w:rsid w:val="00687E8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7E88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55FB2-48EB-40FD-B811-452ED0A77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asel</cp:lastModifiedBy>
  <cp:revision>14</cp:revision>
  <dcterms:created xsi:type="dcterms:W3CDTF">2017-08-01T05:13:00Z</dcterms:created>
  <dcterms:modified xsi:type="dcterms:W3CDTF">2017-09-06T08:04:00Z</dcterms:modified>
</cp:coreProperties>
</file>