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pPr w:leftFromText="180" w:rightFromText="180" w:vertAnchor="text" w:horzAnchor="page" w:tblpX="6590" w:tblpY="-304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7711AE" w:rsidRPr="00996AF0" w:rsidTr="00DD660C">
        <w:tc>
          <w:tcPr>
            <w:tcW w:w="4786" w:type="dxa"/>
            <w:hideMark/>
          </w:tcPr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беру оқу-әдістемелік орталығы» РМҚК директорының м.а. </w:t>
            </w:r>
          </w:p>
          <w:p w:rsidR="007711AE" w:rsidRPr="00996AF0" w:rsidRDefault="008F3CC2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2017</w:t>
            </w:r>
            <w:r w:rsidR="007711AE"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ж. «___» _________  № ____</w:t>
            </w:r>
          </w:p>
          <w:p w:rsidR="007711AE" w:rsidRPr="00996AF0" w:rsidRDefault="006E52FB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бұйрығына 5</w:t>
            </w:r>
            <w:r w:rsidR="007711AE" w:rsidRPr="00996AF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-қосымша </w:t>
            </w:r>
          </w:p>
          <w:p w:rsidR="007711AE" w:rsidRPr="00996AF0" w:rsidRDefault="007711AE" w:rsidP="00996AF0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</w:tr>
    </w:tbl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41763" w:rsidRPr="00996AF0" w:rsidRDefault="00641763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AA125F" w:rsidRPr="00996AF0" w:rsidRDefault="00AA125F" w:rsidP="00996AF0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301FA" w:rsidRDefault="006301FA" w:rsidP="006301FA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6301FA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«Рухани жаңғыру» бағдарламасын іске асыру шеңберінде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</w:p>
    <w:p w:rsidR="006301FA" w:rsidRDefault="00877484" w:rsidP="006301FA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«</w:t>
      </w:r>
      <w:r w:rsidR="0018121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Табиғат айнасы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»</w:t>
      </w:r>
      <w:r w:rsidRPr="00996AF0">
        <w:rPr>
          <w:rFonts w:ascii="Times New Roman" w:hAnsi="Times New Roman"/>
          <w:b/>
          <w:sz w:val="28"/>
          <w:szCs w:val="28"/>
          <w:lang w:val="kk-KZ"/>
        </w:rPr>
        <w:t xml:space="preserve"> р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еспубликалық интернет-байқауын </w:t>
      </w:r>
    </w:p>
    <w:p w:rsidR="00877484" w:rsidRPr="00996AF0" w:rsidRDefault="00877484" w:rsidP="006301FA">
      <w:pPr>
        <w:pStyle w:val="a7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қашықтықтан өткізу ережесі </w:t>
      </w:r>
    </w:p>
    <w:p w:rsidR="00877484" w:rsidRDefault="00877484" w:rsidP="006301FA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301FA" w:rsidRPr="00996AF0" w:rsidRDefault="006301FA" w:rsidP="006301FA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77484" w:rsidRPr="00996AF0" w:rsidRDefault="00E33371" w:rsidP="006301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</w:pPr>
      <w:r w:rsidRPr="00996AF0"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  <w:t xml:space="preserve">1. </w:t>
      </w:r>
      <w:r w:rsidR="00877484" w:rsidRPr="00996AF0"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  <w:t>Жалпы ережелер</w:t>
      </w:r>
    </w:p>
    <w:p w:rsidR="00877484" w:rsidRPr="00996AF0" w:rsidRDefault="00877484" w:rsidP="00996AF0">
      <w:pPr>
        <w:widowControl w:val="0"/>
        <w:tabs>
          <w:tab w:val="left" w:pos="1080"/>
        </w:tabs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</w:pPr>
    </w:p>
    <w:p w:rsidR="00877484" w:rsidRPr="00996AF0" w:rsidRDefault="00877484" w:rsidP="006301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1. </w:t>
      </w:r>
      <w:r w:rsidR="005B76DF" w:rsidRPr="00996AF0">
        <w:rPr>
          <w:rFonts w:ascii="Times New Roman" w:hAnsi="Times New Roman"/>
          <w:sz w:val="28"/>
          <w:szCs w:val="28"/>
          <w:lang w:val="kk-KZ"/>
        </w:rPr>
        <w:t>Мектепке дейінгі, ж</w:t>
      </w:r>
      <w:r w:rsidRPr="00996AF0">
        <w:rPr>
          <w:rFonts w:ascii="Times New Roman" w:hAnsi="Times New Roman"/>
          <w:sz w:val="28"/>
          <w:szCs w:val="28"/>
          <w:lang w:val="kk-KZ"/>
        </w:rPr>
        <w:t>алпы орта</w:t>
      </w:r>
      <w:r w:rsidR="00CB1DC7" w:rsidRPr="00996AF0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996AF0">
        <w:rPr>
          <w:rFonts w:ascii="Times New Roman" w:hAnsi="Times New Roman"/>
          <w:sz w:val="28"/>
          <w:szCs w:val="28"/>
          <w:lang w:val="kk-KZ"/>
        </w:rPr>
        <w:t>қосымша</w:t>
      </w:r>
      <w:r w:rsidR="00E33371" w:rsidRPr="00996AF0">
        <w:rPr>
          <w:rFonts w:ascii="Times New Roman" w:hAnsi="Times New Roman"/>
          <w:sz w:val="28"/>
          <w:szCs w:val="28"/>
          <w:lang w:val="kk-KZ"/>
        </w:rPr>
        <w:t xml:space="preserve">, кәсіптік және </w:t>
      </w:r>
      <w:r w:rsidR="00361A81" w:rsidRPr="00996AF0">
        <w:rPr>
          <w:rFonts w:ascii="Times New Roman" w:hAnsi="Times New Roman"/>
          <w:sz w:val="28"/>
          <w:szCs w:val="28"/>
          <w:lang w:val="kk-KZ"/>
        </w:rPr>
        <w:t xml:space="preserve">техникалық 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білім беру ұйымдары білім алушыларының арасында </w:t>
      </w:r>
      <w:r w:rsidR="008F3CC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«Рухани жаңғыру» бағдарламасын іске асыру шеңберінде 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181219">
        <w:rPr>
          <w:rFonts w:ascii="Times New Roman" w:hAnsi="Times New Roman"/>
          <w:sz w:val="28"/>
          <w:szCs w:val="28"/>
          <w:lang w:val="kk-KZ"/>
        </w:rPr>
        <w:t>Табиғат айнасы</w:t>
      </w:r>
      <w:r w:rsidRPr="00996AF0">
        <w:rPr>
          <w:rFonts w:ascii="Times New Roman" w:hAnsi="Times New Roman"/>
          <w:sz w:val="28"/>
          <w:szCs w:val="28"/>
          <w:lang w:val="kk-KZ"/>
        </w:rPr>
        <w:t>»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республикалық интернет-байқауын (бұдан әрі </w:t>
      </w:r>
      <w:r w:rsidR="006301FA">
        <w:rPr>
          <w:rFonts w:ascii="Times New Roman" w:hAnsi="Times New Roman"/>
          <w:sz w:val="28"/>
          <w:szCs w:val="28"/>
          <w:lang w:val="kk-KZ"/>
        </w:rPr>
        <w:t>–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 Байқау) қашықтықтан өткізу ережесі оны өткізудің мақсаты, міндеттері және тәртібін анықтайды.  </w:t>
      </w:r>
    </w:p>
    <w:p w:rsidR="001F2CCF" w:rsidRPr="00996AF0" w:rsidRDefault="00E33371" w:rsidP="006301F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996AF0">
        <w:rPr>
          <w:color w:val="000000" w:themeColor="text1"/>
          <w:sz w:val="28"/>
          <w:szCs w:val="28"/>
          <w:lang w:val="kk-KZ"/>
        </w:rPr>
        <w:t xml:space="preserve">2. </w:t>
      </w:r>
      <w:r w:rsidR="00877484" w:rsidRPr="00996AF0">
        <w:rPr>
          <w:kern w:val="3"/>
          <w:sz w:val="28"/>
          <w:szCs w:val="28"/>
          <w:lang w:val="kk-KZ" w:bidi="fa-IR"/>
        </w:rPr>
        <w:t>Мақсаты:</w:t>
      </w:r>
      <w:r w:rsidR="00877484" w:rsidRPr="00996AF0">
        <w:rPr>
          <w:b/>
          <w:kern w:val="3"/>
          <w:sz w:val="28"/>
          <w:szCs w:val="28"/>
          <w:lang w:val="kk-KZ" w:bidi="fa-IR"/>
        </w:rPr>
        <w:t xml:space="preserve"> </w:t>
      </w:r>
      <w:r w:rsidR="00E00730" w:rsidRPr="002E1ABB">
        <w:rPr>
          <w:kern w:val="3"/>
          <w:sz w:val="28"/>
          <w:szCs w:val="28"/>
          <w:lang w:val="kk-KZ" w:bidi="fa-IR"/>
        </w:rPr>
        <w:t xml:space="preserve">көркем шығармашылық арқылы білім алушылардың </w:t>
      </w:r>
      <w:r w:rsidR="002E1ABB" w:rsidRPr="002E1ABB">
        <w:rPr>
          <w:kern w:val="3"/>
          <w:sz w:val="28"/>
          <w:szCs w:val="28"/>
          <w:lang w:val="kk-KZ" w:bidi="fa-IR"/>
        </w:rPr>
        <w:t>эк</w:t>
      </w:r>
      <w:r w:rsidR="00E12846">
        <w:rPr>
          <w:kern w:val="3"/>
          <w:sz w:val="28"/>
          <w:szCs w:val="28"/>
          <w:lang w:val="kk-KZ" w:bidi="fa-IR"/>
        </w:rPr>
        <w:t>ологиялық мәдениетін қалыптасты</w:t>
      </w:r>
      <w:r w:rsidR="002E1ABB" w:rsidRPr="002E1ABB">
        <w:rPr>
          <w:kern w:val="3"/>
          <w:sz w:val="28"/>
          <w:szCs w:val="28"/>
          <w:lang w:val="kk-KZ" w:bidi="fa-IR"/>
        </w:rPr>
        <w:t>ру.</w:t>
      </w:r>
      <w:r w:rsidR="002E1ABB">
        <w:rPr>
          <w:b/>
          <w:kern w:val="3"/>
          <w:sz w:val="28"/>
          <w:szCs w:val="28"/>
          <w:lang w:val="kk-KZ" w:bidi="fa-IR"/>
        </w:rPr>
        <w:t xml:space="preserve"> </w:t>
      </w:r>
    </w:p>
    <w:p w:rsidR="00877484" w:rsidRPr="00996AF0" w:rsidRDefault="00877484" w:rsidP="006301FA">
      <w:pPr>
        <w:pStyle w:val="a4"/>
        <w:spacing w:before="0" w:beforeAutospacing="0" w:after="0" w:afterAutospacing="0"/>
        <w:ind w:firstLine="709"/>
        <w:jc w:val="both"/>
        <w:rPr>
          <w:kern w:val="3"/>
          <w:sz w:val="28"/>
          <w:szCs w:val="28"/>
          <w:lang w:val="kk-KZ" w:bidi="fa-IR"/>
        </w:rPr>
      </w:pPr>
      <w:r w:rsidRPr="00996AF0">
        <w:rPr>
          <w:kern w:val="3"/>
          <w:sz w:val="28"/>
          <w:szCs w:val="28"/>
          <w:lang w:val="kk-KZ" w:bidi="fa-IR"/>
        </w:rPr>
        <w:t xml:space="preserve">Міндеттері: </w:t>
      </w:r>
    </w:p>
    <w:p w:rsidR="002E1ABB" w:rsidRDefault="002E1ABB" w:rsidP="00630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табиғатқа </w:t>
      </w:r>
      <w:r w:rsidR="00453B5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деген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ұқыптылық және ресурсты үнемдеушілік қарым-қатынасты тәрбиелеу; </w:t>
      </w:r>
    </w:p>
    <w:p w:rsidR="00181219" w:rsidRPr="00E12846" w:rsidRDefault="002E1ABB" w:rsidP="006301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білім алушылардың шығармашылыққа қызығушылығын дамыту; </w:t>
      </w:r>
    </w:p>
    <w:p w:rsidR="00181219" w:rsidRPr="00E12846" w:rsidRDefault="002E1ABB" w:rsidP="006301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 алушылар мен педагогт</w:t>
      </w:r>
      <w:r w:rsidR="006933D2">
        <w:rPr>
          <w:rFonts w:ascii="Times New Roman" w:hAnsi="Times New Roman"/>
          <w:sz w:val="28"/>
          <w:szCs w:val="28"/>
          <w:lang w:val="kk-KZ"/>
        </w:rPr>
        <w:t>ерді шығармашылық белсенділікке</w:t>
      </w:r>
      <w:r>
        <w:rPr>
          <w:rFonts w:ascii="Times New Roman" w:hAnsi="Times New Roman"/>
          <w:sz w:val="28"/>
          <w:szCs w:val="28"/>
          <w:lang w:val="kk-KZ"/>
        </w:rPr>
        <w:t xml:space="preserve"> ынталандыру; </w:t>
      </w:r>
    </w:p>
    <w:p w:rsidR="00181219" w:rsidRPr="002B4C32" w:rsidRDefault="002E1ABB" w:rsidP="006301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балалардың назарын қоршаған ортаны қорғауға, </w:t>
      </w:r>
      <w:r w:rsidR="002F703F">
        <w:rPr>
          <w:rFonts w:ascii="Times New Roman" w:hAnsi="Times New Roman"/>
          <w:sz w:val="28"/>
          <w:szCs w:val="28"/>
          <w:lang w:val="kk-KZ"/>
        </w:rPr>
        <w:t xml:space="preserve">табиғат </w:t>
      </w:r>
      <w:r>
        <w:rPr>
          <w:rFonts w:ascii="Times New Roman" w:hAnsi="Times New Roman"/>
          <w:sz w:val="28"/>
          <w:szCs w:val="28"/>
          <w:lang w:val="kk-KZ"/>
        </w:rPr>
        <w:t>ескерткіштер</w:t>
      </w:r>
      <w:r w:rsidR="002F703F">
        <w:rPr>
          <w:rFonts w:ascii="Times New Roman" w:hAnsi="Times New Roman"/>
          <w:sz w:val="28"/>
          <w:szCs w:val="28"/>
          <w:lang w:val="kk-KZ"/>
        </w:rPr>
        <w:t>ін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="002F703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және Қазақстан мәдениетіне аудару; </w:t>
      </w:r>
    </w:p>
    <w:p w:rsidR="00181219" w:rsidRDefault="007B494A" w:rsidP="006301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балалар мен жастардың эстетикалық деңгейін көтеру. </w:t>
      </w:r>
    </w:p>
    <w:p w:rsidR="00877484" w:rsidRPr="00996AF0" w:rsidRDefault="00E33371" w:rsidP="006301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3. 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>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877484" w:rsidRPr="00996AF0" w:rsidRDefault="00E33371" w:rsidP="006301FA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="Times New Roman"/>
          <w:kern w:val="3"/>
          <w:sz w:val="28"/>
          <w:szCs w:val="28"/>
          <w:lang w:val="kk-KZ" w:eastAsia="ru-RU" w:bidi="fa-IR"/>
        </w:rPr>
        <w:t xml:space="preserve">4. </w:t>
      </w:r>
      <w:r w:rsidR="00877484" w:rsidRPr="00996AF0">
        <w:rPr>
          <w:sz w:val="28"/>
          <w:szCs w:val="28"/>
          <w:lang w:val="kk-KZ"/>
        </w:rPr>
        <w:t>Байқауды ұйымдастырушылар әділ қазылар алқасы мен ұйымдастыру комитетінің құрамын қалыптастырады.</w:t>
      </w:r>
    </w:p>
    <w:p w:rsidR="00877484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6301FA" w:rsidRPr="00996AF0" w:rsidRDefault="006301FA" w:rsidP="00996AF0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6301FA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2. Байқауды өткізу мерзімі мен тәртібі</w:t>
      </w:r>
    </w:p>
    <w:p w:rsidR="00877484" w:rsidRPr="00996AF0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752349" w:rsidRPr="00996AF0" w:rsidRDefault="00E33371" w:rsidP="006301F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5. </w:t>
      </w:r>
      <w:r w:rsidR="00752349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Байқау жұмыстары </w:t>
      </w:r>
      <w:r w:rsidR="008F3CC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2017</w:t>
      </w:r>
      <w:r w:rsidR="00752349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жылғы </w:t>
      </w:r>
      <w:bookmarkStart w:id="0" w:name="_GoBack"/>
      <w:bookmarkEnd w:id="0"/>
      <w:r w:rsidR="008F3CC2" w:rsidRPr="00712A11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2</w:t>
      </w:r>
      <w:r w:rsidR="00712A11" w:rsidRPr="00712A11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5</w:t>
      </w:r>
      <w:r w:rsidR="008F3CC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тамыздан</w:t>
      </w:r>
      <w:r w:rsidR="007F23F9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="008F3CC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14 қазан</w:t>
      </w:r>
      <w:r w:rsidR="0018121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ға</w:t>
      </w:r>
      <w:r w:rsidR="00752349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дейін</w:t>
      </w:r>
      <w:r w:rsidR="00752349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="00752349" w:rsidRPr="00996AF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nt_ekotur@mail.ru</w:t>
      </w:r>
      <w:r w:rsidR="00752349" w:rsidRPr="00996AF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752349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электронды поштасына қабылданады.</w:t>
      </w:r>
    </w:p>
    <w:p w:rsidR="00752349" w:rsidRPr="00996AF0" w:rsidRDefault="0004335C" w:rsidP="006301F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2016 жылғы </w:t>
      </w:r>
      <w:r w:rsidR="0018121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1</w:t>
      </w:r>
      <w:r w:rsidR="008F3CC2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4 қазанн</w:t>
      </w:r>
      <w:r w:rsidR="0018121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ан</w:t>
      </w:r>
      <w:r w:rsidR="00752349"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кейін</w:t>
      </w:r>
      <w:r w:rsidR="00752349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түскен байқау материалдары, сондай-ақ </w:t>
      </w:r>
      <w:r w:rsidR="00752349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lastRenderedPageBreak/>
        <w:t>талаптарға сәйкес келмейтін байқау материалдары қарастырылмайды.</w:t>
      </w:r>
    </w:p>
    <w:p w:rsidR="00752349" w:rsidRPr="00996AF0" w:rsidRDefault="00752349" w:rsidP="006301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Байқаудың қорытындысы, жеңімпаздардың дипломы, қатысушылардың сертификаттары </w:t>
      </w:r>
      <w:r w:rsidR="008F3CC2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2017</w:t>
      </w:r>
      <w:r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жылғы </w:t>
      </w:r>
      <w:r w:rsidR="008F3CC2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31</w:t>
      </w:r>
      <w:r w:rsidR="00C02907"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8F3CC2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қазанд</w:t>
      </w:r>
      <w:r w:rsidR="00C02907"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а</w:t>
      </w:r>
      <w:r w:rsidR="0004335C"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Pr="00996AF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www.ziyatker.org 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сайтында орналастырылады. 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B1DC7" w:rsidRDefault="00085B9A" w:rsidP="00630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6</w:t>
      </w:r>
      <w:r w:rsidR="00E33371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. </w:t>
      </w:r>
      <w:r w:rsidR="00093C6E"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Ұйымдастырушының</w:t>
      </w:r>
      <w:r w:rsidR="00093C6E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="00093C6E"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байқауды өткізу мерзімін ұзартуға құқығы бар. Ұйымдастырушының шешімі бойынша байқауды өткізу мерзімін ұзарту туралы ақпаратты міндетті түрде әлеуетті қатысушыларға хабардар ете отырып, байқаудың өткізу, өзг</w:t>
      </w:r>
      <w:r w:rsidR="00093C6E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ерту туралы және қорытындыны орналастыру мерзімдері</w:t>
      </w:r>
      <w:r w:rsidR="00093C6E"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мына сілтемеде көрсетіледі: www.ziyatker.org → Республикалық шаралар → «</w:t>
      </w:r>
      <w:r w:rsidR="00093C6E">
        <w:rPr>
          <w:rFonts w:ascii="Times New Roman" w:hAnsi="Times New Roman"/>
          <w:sz w:val="28"/>
          <w:szCs w:val="28"/>
          <w:lang w:val="kk-KZ"/>
        </w:rPr>
        <w:t>Табиғат айнасы</w:t>
      </w:r>
      <w:r w:rsidR="00093C6E" w:rsidRPr="00A1356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 байқауы → әрі қарай.</w:t>
      </w:r>
    </w:p>
    <w:p w:rsidR="00093C6E" w:rsidRPr="00996AF0" w:rsidRDefault="00093C6E" w:rsidP="006301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7. </w:t>
      </w:r>
      <w:r w:rsidRPr="00B73899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Байқауға келіп түскен жұмыстар қайтарылмайды.</w:t>
      </w:r>
      <w:r w:rsidRPr="00B73899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Байқаудың ұйымдастырушылары авторды көрсете отырып, жұмысты бұқаралық ақпарат құралдарында жариялауға құқылы.</w:t>
      </w:r>
    </w:p>
    <w:p w:rsidR="00877484" w:rsidRPr="00996AF0" w:rsidRDefault="00093C6E" w:rsidP="006301F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8</w:t>
      </w:r>
      <w:r w:rsidR="00E33371"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Байқауға қатысу үшін </w:t>
      </w:r>
      <w:r w:rsidR="00361A81" w:rsidRPr="00996AF0">
        <w:rPr>
          <w:rFonts w:ascii="Times New Roman" w:hAnsi="Times New Roman"/>
          <w:b/>
          <w:bCs/>
          <w:sz w:val="28"/>
          <w:szCs w:val="28"/>
          <w:lang w:val="kk-KZ"/>
        </w:rPr>
        <w:t>15</w:t>
      </w:r>
      <w:r w:rsidR="00877484" w:rsidRPr="00996AF0">
        <w:rPr>
          <w:rFonts w:ascii="Times New Roman" w:hAnsi="Times New Roman"/>
          <w:b/>
          <w:bCs/>
          <w:sz w:val="28"/>
          <w:szCs w:val="28"/>
          <w:lang w:val="kk-KZ"/>
        </w:rPr>
        <w:t>00 (бір мың</w:t>
      </w:r>
      <w:r w:rsidR="00361A81" w:rsidRPr="00996AF0">
        <w:rPr>
          <w:rFonts w:ascii="Times New Roman" w:hAnsi="Times New Roman"/>
          <w:b/>
          <w:bCs/>
          <w:sz w:val="28"/>
          <w:szCs w:val="28"/>
          <w:lang w:val="kk-KZ"/>
        </w:rPr>
        <w:t xml:space="preserve"> бес жүз</w:t>
      </w:r>
      <w:r w:rsidR="00877484" w:rsidRPr="00996AF0">
        <w:rPr>
          <w:rFonts w:ascii="Times New Roman" w:hAnsi="Times New Roman"/>
          <w:b/>
          <w:bCs/>
          <w:sz w:val="28"/>
          <w:szCs w:val="28"/>
          <w:lang w:val="kk-KZ"/>
        </w:rPr>
        <w:t xml:space="preserve">) 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теңге төлемақы төленеді. </w:t>
      </w:r>
    </w:p>
    <w:p w:rsidR="00877484" w:rsidRPr="00996AF0" w:rsidRDefault="00877484" w:rsidP="006301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877484" w:rsidRPr="00996AF0" w:rsidRDefault="00877484" w:rsidP="006301F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ҚР БҒМ «Республикалық қосымша білім беру оқу-әдістемелік орталығы» РМҚК (</w:t>
      </w:r>
      <w:r w:rsidR="00E33371" w:rsidRPr="00996AF0">
        <w:rPr>
          <w:rFonts w:ascii="Times New Roman" w:hAnsi="Times New Roman"/>
          <w:sz w:val="28"/>
          <w:szCs w:val="28"/>
          <w:lang w:val="kk-KZ"/>
        </w:rPr>
        <w:t>р</w:t>
      </w:r>
      <w:r w:rsidRPr="00996AF0">
        <w:rPr>
          <w:rFonts w:ascii="Times New Roman" w:hAnsi="Times New Roman"/>
          <w:sz w:val="28"/>
          <w:szCs w:val="28"/>
          <w:lang w:val="kk-KZ"/>
        </w:rPr>
        <w:t>езидент)</w:t>
      </w:r>
      <w:r w:rsidR="00E33371" w:rsidRPr="00996AF0">
        <w:rPr>
          <w:rFonts w:ascii="Times New Roman" w:hAnsi="Times New Roman"/>
          <w:sz w:val="28"/>
          <w:szCs w:val="28"/>
          <w:lang w:val="kk-KZ"/>
        </w:rPr>
        <w:t>.</w:t>
      </w:r>
    </w:p>
    <w:p w:rsidR="00877484" w:rsidRPr="00996AF0" w:rsidRDefault="00877484" w:rsidP="006301F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877484" w:rsidRPr="00996AF0" w:rsidRDefault="00877484" w:rsidP="006301F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 xml:space="preserve">ИИК KZ918560000005068448 </w:t>
      </w:r>
    </w:p>
    <w:p w:rsidR="00877484" w:rsidRPr="00996AF0" w:rsidRDefault="00877484" w:rsidP="006301F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877484" w:rsidRPr="00996AF0" w:rsidRDefault="00877484" w:rsidP="006301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Кбе 16</w:t>
      </w:r>
    </w:p>
    <w:p w:rsidR="00877484" w:rsidRPr="00996AF0" w:rsidRDefault="00877484" w:rsidP="006301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eastAsia="Times New Roman" w:hAnsi="Times New Roman"/>
          <w:sz w:val="28"/>
          <w:szCs w:val="28"/>
          <w:lang w:val="kk-KZ" w:eastAsia="ru-RU"/>
        </w:rPr>
        <w:t>Төлемақы мақсатының коды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: 859. </w:t>
      </w:r>
    </w:p>
    <w:p w:rsidR="00877484" w:rsidRPr="00996AF0" w:rsidRDefault="00877484" w:rsidP="006301F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 xml:space="preserve">АО </w:t>
      </w:r>
      <w:r w:rsidR="00885E1C" w:rsidRPr="00996AF0">
        <w:rPr>
          <w:rFonts w:ascii="Times New Roman" w:hAnsi="Times New Roman"/>
          <w:sz w:val="28"/>
          <w:szCs w:val="28"/>
          <w:lang w:val="kk-KZ"/>
        </w:rPr>
        <w:t>«</w:t>
      </w:r>
      <w:r w:rsidRPr="00996AF0">
        <w:rPr>
          <w:rFonts w:ascii="Times New Roman" w:hAnsi="Times New Roman"/>
          <w:sz w:val="28"/>
          <w:szCs w:val="28"/>
          <w:lang w:val="kk-KZ"/>
        </w:rPr>
        <w:t>БанкЦентрКредит</w:t>
      </w:r>
      <w:r w:rsidR="00885E1C" w:rsidRPr="00996AF0">
        <w:rPr>
          <w:rFonts w:ascii="Times New Roman" w:hAnsi="Times New Roman"/>
          <w:sz w:val="28"/>
          <w:szCs w:val="28"/>
          <w:lang w:val="kk-KZ"/>
        </w:rPr>
        <w:t>»</w:t>
      </w:r>
    </w:p>
    <w:p w:rsidR="007E2E0B" w:rsidRPr="00996AF0" w:rsidRDefault="00877484" w:rsidP="006301FA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Theme="minorHAnsi"/>
          <w:sz w:val="28"/>
          <w:szCs w:val="28"/>
          <w:lang w:val="kk-KZ"/>
        </w:rPr>
        <w:t xml:space="preserve">Төлемақының мақсаты: </w:t>
      </w:r>
      <w:r w:rsidRPr="00866492">
        <w:rPr>
          <w:rFonts w:eastAsiaTheme="minorHAnsi"/>
          <w:bCs/>
          <w:sz w:val="28"/>
          <w:szCs w:val="28"/>
          <w:lang w:val="kk-KZ"/>
        </w:rPr>
        <w:t>«</w:t>
      </w:r>
      <w:r w:rsidR="00181219">
        <w:rPr>
          <w:sz w:val="28"/>
          <w:szCs w:val="28"/>
          <w:lang w:val="kk-KZ"/>
        </w:rPr>
        <w:t>Табиғат айнасы</w:t>
      </w:r>
      <w:r w:rsidRPr="00181219">
        <w:rPr>
          <w:kern w:val="3"/>
          <w:sz w:val="28"/>
          <w:szCs w:val="28"/>
          <w:lang w:val="kk-KZ" w:bidi="fa-IR"/>
        </w:rPr>
        <w:t>»</w:t>
      </w:r>
      <w:r w:rsidRPr="00996AF0">
        <w:rPr>
          <w:rFonts w:eastAsiaTheme="minorHAnsi"/>
          <w:b/>
          <w:bCs/>
          <w:sz w:val="28"/>
          <w:szCs w:val="28"/>
          <w:lang w:val="kk-KZ"/>
        </w:rPr>
        <w:t xml:space="preserve"> </w:t>
      </w:r>
      <w:r w:rsidRPr="00996AF0">
        <w:rPr>
          <w:rFonts w:eastAsiaTheme="minorHAnsi"/>
          <w:sz w:val="28"/>
          <w:szCs w:val="28"/>
          <w:lang w:val="kk-KZ"/>
        </w:rPr>
        <w:t xml:space="preserve">байқауы. Байқауға қатысушының (жіберуші) аты-жөні, тегі міндетті түрде көрсету </w:t>
      </w:r>
      <w:r w:rsidR="007E2E0B" w:rsidRPr="00996AF0">
        <w:rPr>
          <w:rFonts w:eastAsiaTheme="minorHAnsi"/>
          <w:sz w:val="28"/>
          <w:szCs w:val="28"/>
          <w:lang w:val="kk-KZ"/>
        </w:rPr>
        <w:t xml:space="preserve">қажет. </w:t>
      </w:r>
    </w:p>
    <w:p w:rsidR="007E2E0B" w:rsidRPr="00996AF0" w:rsidRDefault="00093C6E" w:rsidP="006301FA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>
        <w:rPr>
          <w:rFonts w:eastAsiaTheme="minorHAnsi"/>
          <w:sz w:val="28"/>
          <w:szCs w:val="28"/>
          <w:lang w:val="kk-KZ"/>
        </w:rPr>
        <w:t>9</w:t>
      </w:r>
      <w:r w:rsidR="0010304C" w:rsidRPr="00996AF0">
        <w:rPr>
          <w:rFonts w:eastAsiaTheme="minorHAnsi"/>
          <w:sz w:val="28"/>
          <w:szCs w:val="28"/>
          <w:lang w:val="kk-KZ"/>
        </w:rPr>
        <w:t xml:space="preserve">. </w:t>
      </w:r>
      <w:r w:rsidR="007E2E0B" w:rsidRPr="00996AF0">
        <w:rPr>
          <w:rFonts w:eastAsiaTheme="minorHAnsi"/>
          <w:sz w:val="28"/>
          <w:szCs w:val="28"/>
          <w:lang w:val="kk-KZ"/>
        </w:rPr>
        <w:t>Байқауға қатысу үшін міндетті түрде</w:t>
      </w:r>
      <w:r w:rsidR="007F23F9" w:rsidRPr="00996AF0">
        <w:rPr>
          <w:rFonts w:eastAsiaTheme="minorHAnsi"/>
          <w:sz w:val="28"/>
          <w:szCs w:val="28"/>
          <w:lang w:val="kk-KZ"/>
        </w:rPr>
        <w:t xml:space="preserve"> келесі құжаттарды</w:t>
      </w:r>
      <w:r w:rsidR="007E2E0B" w:rsidRPr="00996AF0">
        <w:rPr>
          <w:rFonts w:eastAsiaTheme="minorHAnsi"/>
          <w:sz w:val="28"/>
          <w:szCs w:val="28"/>
          <w:lang w:val="kk-KZ"/>
        </w:rPr>
        <w:t>:</w:t>
      </w:r>
    </w:p>
    <w:p w:rsidR="007E2E0B" w:rsidRPr="00996AF0" w:rsidRDefault="007E2E0B" w:rsidP="006301FA">
      <w:pPr>
        <w:pStyle w:val="Default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Theme="minorHAnsi"/>
          <w:sz w:val="28"/>
          <w:szCs w:val="28"/>
          <w:lang w:val="kk-KZ"/>
        </w:rPr>
        <w:t xml:space="preserve">кестеге сәйкес </w:t>
      </w:r>
      <w:r w:rsidR="0010304C" w:rsidRPr="00996AF0">
        <w:rPr>
          <w:rFonts w:eastAsiaTheme="minorHAnsi"/>
          <w:sz w:val="28"/>
          <w:szCs w:val="28"/>
          <w:lang w:val="kk-KZ"/>
        </w:rPr>
        <w:t>өтінімді</w:t>
      </w:r>
      <w:r w:rsidRPr="00996AF0">
        <w:rPr>
          <w:rFonts w:eastAsiaTheme="minorHAnsi"/>
          <w:sz w:val="28"/>
          <w:szCs w:val="28"/>
          <w:lang w:val="kk-KZ"/>
        </w:rPr>
        <w:t>;</w:t>
      </w:r>
    </w:p>
    <w:p w:rsidR="007E2E0B" w:rsidRPr="00996AF0" w:rsidRDefault="007E2E0B" w:rsidP="006301FA">
      <w:pPr>
        <w:pStyle w:val="Default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Theme="minorHAnsi"/>
          <w:sz w:val="28"/>
          <w:szCs w:val="28"/>
          <w:lang w:val="kk-KZ"/>
        </w:rPr>
        <w:t>сканерден өткізілген тү</w:t>
      </w:r>
      <w:r w:rsidR="007F23F9" w:rsidRPr="00996AF0">
        <w:rPr>
          <w:rFonts w:eastAsiaTheme="minorHAnsi"/>
          <w:sz w:val="28"/>
          <w:szCs w:val="28"/>
          <w:lang w:val="kk-KZ"/>
        </w:rPr>
        <w:t>біртек немесе төлем тапсырмасын</w:t>
      </w:r>
      <w:r w:rsidRPr="00996AF0">
        <w:rPr>
          <w:rFonts w:eastAsiaTheme="minorHAnsi"/>
          <w:sz w:val="28"/>
          <w:szCs w:val="28"/>
          <w:lang w:val="kk-KZ"/>
        </w:rPr>
        <w:t>;</w:t>
      </w:r>
    </w:p>
    <w:p w:rsidR="00877484" w:rsidRPr="00996AF0" w:rsidRDefault="007E2E0B" w:rsidP="006301FA">
      <w:pPr>
        <w:pStyle w:val="Default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val="kk-KZ"/>
        </w:rPr>
      </w:pPr>
      <w:r w:rsidRPr="00996AF0">
        <w:rPr>
          <w:rFonts w:eastAsiaTheme="minorHAnsi"/>
          <w:bCs/>
          <w:sz w:val="28"/>
          <w:szCs w:val="28"/>
          <w:lang w:val="kk-KZ"/>
        </w:rPr>
        <w:t>электронды түрде байқау жұмысын</w:t>
      </w:r>
      <w:r w:rsidRPr="00996AF0">
        <w:rPr>
          <w:rFonts w:eastAsiaTheme="minorHAnsi"/>
          <w:b/>
          <w:bCs/>
          <w:sz w:val="28"/>
          <w:szCs w:val="28"/>
          <w:lang w:val="kk-KZ"/>
        </w:rPr>
        <w:t xml:space="preserve"> </w:t>
      </w:r>
      <w:r w:rsidR="00877484" w:rsidRPr="00996AF0">
        <w:rPr>
          <w:rFonts w:eastAsiaTheme="minorHAnsi"/>
          <w:b/>
          <w:bCs/>
          <w:sz w:val="28"/>
          <w:szCs w:val="28"/>
          <w:lang w:val="kk-KZ"/>
        </w:rPr>
        <w:t xml:space="preserve">nt_ekotur@mail.ru </w:t>
      </w:r>
      <w:r w:rsidR="00877484" w:rsidRPr="00996AF0">
        <w:rPr>
          <w:rFonts w:eastAsiaTheme="minorHAnsi"/>
          <w:sz w:val="28"/>
          <w:szCs w:val="28"/>
          <w:lang w:val="kk-KZ"/>
        </w:rPr>
        <w:t>электронды пошта</w:t>
      </w:r>
      <w:r w:rsidRPr="00996AF0">
        <w:rPr>
          <w:rFonts w:eastAsiaTheme="minorHAnsi"/>
          <w:sz w:val="28"/>
          <w:szCs w:val="28"/>
          <w:lang w:val="kk-KZ"/>
        </w:rPr>
        <w:t xml:space="preserve">сына </w:t>
      </w:r>
      <w:r w:rsidR="00877484" w:rsidRPr="00996AF0">
        <w:rPr>
          <w:rFonts w:eastAsiaTheme="minorHAnsi"/>
          <w:sz w:val="28"/>
          <w:szCs w:val="28"/>
          <w:lang w:val="kk-KZ"/>
        </w:rPr>
        <w:t xml:space="preserve">жіберу қажет. </w:t>
      </w:r>
    </w:p>
    <w:p w:rsidR="00877484" w:rsidRDefault="00877484" w:rsidP="006301F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</w:p>
    <w:p w:rsidR="006301FA" w:rsidRPr="00996AF0" w:rsidRDefault="006301FA" w:rsidP="006301FA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</w:p>
    <w:p w:rsidR="00877484" w:rsidRPr="00996AF0" w:rsidRDefault="00877484" w:rsidP="006301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3. Байқау талаптары</w:t>
      </w:r>
    </w:p>
    <w:p w:rsidR="00877484" w:rsidRPr="00996AF0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0F4F30" w:rsidRPr="00996AF0" w:rsidRDefault="00093C6E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4E343F" w:rsidRPr="00996A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Байқауға </w:t>
      </w:r>
      <w:r w:rsidR="001366D9" w:rsidRPr="00996AF0">
        <w:rPr>
          <w:rFonts w:ascii="Times New Roman" w:hAnsi="Times New Roman"/>
          <w:sz w:val="28"/>
          <w:szCs w:val="28"/>
          <w:lang w:val="kk-KZ"/>
        </w:rPr>
        <w:t xml:space="preserve">мектепке дейінгі, </w:t>
      </w:r>
      <w:r w:rsidR="00E53295" w:rsidRPr="00996AF0">
        <w:rPr>
          <w:rFonts w:ascii="Times New Roman" w:hAnsi="Times New Roman"/>
          <w:sz w:val="28"/>
          <w:szCs w:val="28"/>
          <w:lang w:val="kk-KZ"/>
        </w:rPr>
        <w:t xml:space="preserve">жалпы орта, </w:t>
      </w:r>
      <w:r w:rsidR="004E343F" w:rsidRPr="00996AF0">
        <w:rPr>
          <w:rFonts w:ascii="Times New Roman" w:hAnsi="Times New Roman"/>
          <w:sz w:val="28"/>
          <w:szCs w:val="28"/>
          <w:lang w:val="kk-KZ"/>
        </w:rPr>
        <w:t xml:space="preserve">қосымша, кәсіптік және техникалық </w:t>
      </w:r>
      <w:r w:rsidR="001F2CCF" w:rsidRPr="00996AF0">
        <w:rPr>
          <w:rFonts w:ascii="Times New Roman" w:hAnsi="Times New Roman"/>
          <w:sz w:val="28"/>
          <w:szCs w:val="28"/>
          <w:lang w:val="kk-KZ"/>
        </w:rPr>
        <w:t>білім беру ұйымдарының</w:t>
      </w:r>
      <w:r w:rsidR="00F27907" w:rsidRPr="00996AF0">
        <w:rPr>
          <w:rFonts w:ascii="Times New Roman" w:hAnsi="Times New Roman"/>
          <w:sz w:val="28"/>
          <w:szCs w:val="28"/>
          <w:lang w:val="kk-KZ"/>
        </w:rPr>
        <w:t xml:space="preserve"> 6</w:t>
      </w:r>
      <w:r w:rsidR="00885E1C" w:rsidRPr="00996AF0">
        <w:rPr>
          <w:rFonts w:ascii="Times New Roman" w:hAnsi="Times New Roman"/>
          <w:sz w:val="28"/>
          <w:szCs w:val="28"/>
          <w:lang w:val="kk-KZ"/>
        </w:rPr>
        <w:t>-18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 жас аралығындағы білім алушылар </w:t>
      </w:r>
      <w:r w:rsidR="000F4F30" w:rsidRPr="00996AF0">
        <w:rPr>
          <w:rFonts w:ascii="Times New Roman" w:hAnsi="Times New Roman"/>
          <w:sz w:val="28"/>
          <w:szCs w:val="28"/>
          <w:lang w:val="kk-KZ"/>
        </w:rPr>
        <w:t xml:space="preserve">келесі жас санаттары бойынша қатыса алады: </w:t>
      </w:r>
    </w:p>
    <w:p w:rsidR="001F2CCF" w:rsidRPr="00996AF0" w:rsidRDefault="001F2CCF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6 жасқа дейін мектепке дейінгі жас санаты;</w:t>
      </w:r>
    </w:p>
    <w:p w:rsidR="000F4F30" w:rsidRPr="00996AF0" w:rsidRDefault="000F4F30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7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-10 жастағы кіші жас санаты</w:t>
      </w:r>
      <w:r w:rsidRPr="00996AF0">
        <w:rPr>
          <w:rFonts w:ascii="Times New Roman" w:hAnsi="Times New Roman"/>
          <w:sz w:val="28"/>
          <w:szCs w:val="28"/>
          <w:lang w:val="kk-KZ"/>
        </w:rPr>
        <w:t>;</w:t>
      </w:r>
    </w:p>
    <w:p w:rsidR="000F4F30" w:rsidRPr="00996AF0" w:rsidRDefault="000F4F30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11-14 жастағы орта жас санаты;</w:t>
      </w:r>
    </w:p>
    <w:p w:rsidR="00877484" w:rsidRPr="00996AF0" w:rsidRDefault="000F4F30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15-18 жастағы жоғарғы жас санаты.</w:t>
      </w:r>
    </w:p>
    <w:p w:rsidR="004E343F" w:rsidRDefault="00093C6E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11</w:t>
      </w:r>
      <w:r w:rsidR="004E343F" w:rsidRPr="00996AF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301FA"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>Байқауға ұсыныл</w:t>
      </w:r>
      <w:r w:rsidR="006301FA">
        <w:rPr>
          <w:rFonts w:ascii="Times New Roman" w:eastAsia="Times New Roman" w:hAnsi="Times New Roman"/>
          <w:sz w:val="28"/>
          <w:szCs w:val="28"/>
          <w:lang w:val="kk-KZ" w:eastAsia="ru-RU"/>
        </w:rPr>
        <w:t>аты</w:t>
      </w:r>
      <w:r w:rsidR="006301FA"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 жұмыстар JPEG форматында электронды түрде </w:t>
      </w:r>
      <w:r w:rsidR="006301FA">
        <w:rPr>
          <w:rFonts w:ascii="Times New Roman" w:eastAsia="Times New Roman" w:hAnsi="Times New Roman"/>
          <w:sz w:val="28"/>
          <w:szCs w:val="28"/>
          <w:lang w:val="kk-KZ" w:eastAsia="ru-RU"/>
        </w:rPr>
        <w:t>қабылданады</w:t>
      </w:r>
      <w:r w:rsidR="006301FA" w:rsidRPr="0004252B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6301F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4E343F" w:rsidRPr="00996AF0">
        <w:rPr>
          <w:rFonts w:ascii="Times New Roman" w:hAnsi="Times New Roman"/>
          <w:sz w:val="28"/>
          <w:szCs w:val="28"/>
          <w:lang w:val="kk-KZ"/>
        </w:rPr>
        <w:t>Байқау келесі номинациялар бойынша өткізіледі.</w:t>
      </w:r>
    </w:p>
    <w:p w:rsidR="00E00730" w:rsidRPr="00F76DC5" w:rsidRDefault="006301FA" w:rsidP="006301FA">
      <w:pPr>
        <w:spacing w:after="0" w:line="240" w:lineRule="auto"/>
        <w:ind w:firstLine="709"/>
        <w:jc w:val="both"/>
        <w:rPr>
          <w:rFonts w:ascii="Times New Roman" w:hAnsi="Times New Roman"/>
          <w:spacing w:val="60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К</w:t>
      </w:r>
      <w:r w:rsidR="00F76DC5">
        <w:rPr>
          <w:rFonts w:ascii="Times New Roman" w:hAnsi="Times New Roman"/>
          <w:b/>
          <w:sz w:val="28"/>
          <w:szCs w:val="28"/>
          <w:lang w:val="kk-KZ"/>
        </w:rPr>
        <w:t xml:space="preserve">ескіндеме және </w:t>
      </w:r>
      <w:r w:rsidR="00E00730" w:rsidRPr="00F76DC5">
        <w:rPr>
          <w:rFonts w:ascii="Times New Roman" w:hAnsi="Times New Roman"/>
          <w:b/>
          <w:sz w:val="28"/>
          <w:szCs w:val="28"/>
          <w:lang w:val="kk-KZ"/>
        </w:rPr>
        <w:t>графика</w:t>
      </w:r>
      <w:r w:rsidR="00E00730" w:rsidRPr="00F76DC5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F76DC5">
        <w:rPr>
          <w:rFonts w:ascii="Times New Roman" w:hAnsi="Times New Roman"/>
          <w:sz w:val="28"/>
          <w:szCs w:val="28"/>
          <w:lang w:val="kk-KZ"/>
        </w:rPr>
        <w:t>қарындашпен, тушьпен, фломастермен суреттер; гуашьпен</w:t>
      </w:r>
      <w:r w:rsidR="00E00730" w:rsidRPr="00F76DC5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76DC5">
        <w:rPr>
          <w:rFonts w:ascii="Times New Roman" w:hAnsi="Times New Roman"/>
          <w:sz w:val="28"/>
          <w:szCs w:val="28"/>
          <w:lang w:val="kk-KZ"/>
        </w:rPr>
        <w:t>маймен, акварельмен кескіндеме</w:t>
      </w:r>
      <w:r w:rsidR="00E00730" w:rsidRPr="00F76DC5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F76DC5">
        <w:rPr>
          <w:rFonts w:ascii="Times New Roman" w:hAnsi="Times New Roman"/>
          <w:sz w:val="28"/>
          <w:szCs w:val="28"/>
          <w:lang w:val="kk-KZ"/>
        </w:rPr>
        <w:t>ақ-қара</w:t>
      </w:r>
      <w:r w:rsidR="00E00730" w:rsidRPr="00F76DC5">
        <w:rPr>
          <w:rFonts w:ascii="Times New Roman" w:hAnsi="Times New Roman"/>
          <w:sz w:val="28"/>
          <w:szCs w:val="28"/>
          <w:lang w:val="kk-KZ"/>
        </w:rPr>
        <w:t xml:space="preserve"> графика </w:t>
      </w:r>
      <w:r w:rsidR="00F76DC5">
        <w:rPr>
          <w:rFonts w:ascii="Times New Roman" w:hAnsi="Times New Roman"/>
          <w:sz w:val="28"/>
          <w:szCs w:val="28"/>
          <w:lang w:val="kk-KZ"/>
        </w:rPr>
        <w:t>және тағы басқа</w:t>
      </w:r>
      <w:r w:rsidR="00E00730" w:rsidRPr="00F76DC5">
        <w:rPr>
          <w:rFonts w:ascii="Times New Roman" w:hAnsi="Times New Roman"/>
          <w:sz w:val="28"/>
          <w:szCs w:val="28"/>
          <w:lang w:val="kk-KZ"/>
        </w:rPr>
        <w:t>)</w:t>
      </w:r>
      <w:r w:rsidR="00E00730">
        <w:rPr>
          <w:rFonts w:ascii="Times New Roman" w:hAnsi="Times New Roman"/>
          <w:sz w:val="28"/>
          <w:szCs w:val="28"/>
          <w:lang w:val="kk-KZ"/>
        </w:rPr>
        <w:t>.</w:t>
      </w:r>
      <w:r w:rsidR="00184D7F" w:rsidRPr="00184D7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E00730" w:rsidRDefault="006301FA" w:rsidP="00630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</w:t>
      </w:r>
      <w:r w:rsidR="00F62AA9">
        <w:rPr>
          <w:rFonts w:ascii="Times New Roman" w:hAnsi="Times New Roman"/>
          <w:b/>
          <w:sz w:val="28"/>
          <w:szCs w:val="28"/>
          <w:lang w:val="kk-KZ"/>
        </w:rPr>
        <w:t>үсін</w:t>
      </w:r>
      <w:r w:rsidR="00E00730" w:rsidRPr="00F62AA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62AA9">
        <w:rPr>
          <w:rFonts w:ascii="Times New Roman" w:hAnsi="Times New Roman"/>
          <w:b/>
          <w:sz w:val="28"/>
          <w:szCs w:val="28"/>
          <w:lang w:val="kk-KZ"/>
        </w:rPr>
        <w:t>және</w:t>
      </w:r>
      <w:r w:rsidR="00E00730" w:rsidRPr="00F62AA9">
        <w:rPr>
          <w:rFonts w:ascii="Times New Roman" w:hAnsi="Times New Roman"/>
          <w:b/>
          <w:sz w:val="28"/>
          <w:szCs w:val="28"/>
          <w:lang w:val="kk-KZ"/>
        </w:rPr>
        <w:t xml:space="preserve"> керамика</w:t>
      </w:r>
      <w:r w:rsidR="00E00730" w:rsidRPr="00F62AA9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F62AA9">
        <w:rPr>
          <w:rFonts w:ascii="Times New Roman" w:hAnsi="Times New Roman"/>
          <w:sz w:val="28"/>
          <w:szCs w:val="28"/>
          <w:lang w:val="kk-KZ"/>
        </w:rPr>
        <w:t>дөңгелек</w:t>
      </w:r>
      <w:r w:rsidR="00E00730" w:rsidRPr="00F62AA9">
        <w:rPr>
          <w:rFonts w:ascii="Times New Roman" w:hAnsi="Times New Roman"/>
          <w:sz w:val="28"/>
          <w:szCs w:val="28"/>
          <w:lang w:val="kk-KZ"/>
        </w:rPr>
        <w:t xml:space="preserve"> скульптура и </w:t>
      </w:r>
      <w:r w:rsidR="00F62AA9">
        <w:rPr>
          <w:rFonts w:ascii="Times New Roman" w:hAnsi="Times New Roman"/>
          <w:sz w:val="28"/>
          <w:szCs w:val="28"/>
          <w:lang w:val="kk-KZ"/>
        </w:rPr>
        <w:t>қабырғаға салынған (панно) суреттер</w:t>
      </w:r>
      <w:r w:rsidR="00E00730" w:rsidRPr="00F62AA9">
        <w:rPr>
          <w:rFonts w:ascii="Times New Roman" w:hAnsi="Times New Roman"/>
          <w:sz w:val="28"/>
          <w:szCs w:val="28"/>
          <w:lang w:val="kk-KZ"/>
        </w:rPr>
        <w:t xml:space="preserve">; </w:t>
      </w:r>
      <w:r w:rsidR="00F62AA9">
        <w:rPr>
          <w:rFonts w:ascii="Times New Roman" w:hAnsi="Times New Roman"/>
          <w:sz w:val="28"/>
          <w:szCs w:val="28"/>
          <w:lang w:val="kk-KZ"/>
        </w:rPr>
        <w:t>үлкен және жалпақ композициялар және тағы басқа</w:t>
      </w:r>
      <w:r w:rsidR="00E00730" w:rsidRPr="00F62AA9">
        <w:rPr>
          <w:rFonts w:ascii="Times New Roman" w:hAnsi="Times New Roman"/>
          <w:sz w:val="28"/>
          <w:szCs w:val="28"/>
          <w:lang w:val="kk-KZ"/>
        </w:rPr>
        <w:t>)</w:t>
      </w:r>
      <w:r w:rsidR="00E00730">
        <w:rPr>
          <w:rFonts w:ascii="Times New Roman" w:hAnsi="Times New Roman"/>
          <w:sz w:val="28"/>
          <w:szCs w:val="28"/>
          <w:lang w:val="kk-KZ"/>
        </w:rPr>
        <w:t>.</w:t>
      </w:r>
      <w:r w:rsidR="00184D7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301FA" w:rsidRDefault="006301FA" w:rsidP="00630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Т</w:t>
      </w:r>
      <w:r w:rsidR="000A4381">
        <w:rPr>
          <w:rFonts w:ascii="Times New Roman" w:hAnsi="Times New Roman"/>
          <w:b/>
          <w:sz w:val="28"/>
          <w:szCs w:val="28"/>
          <w:lang w:val="kk-KZ"/>
        </w:rPr>
        <w:t>абиғат және шығармашылық</w:t>
      </w:r>
      <w:r w:rsidR="00E00730" w:rsidRPr="008E47DB">
        <w:rPr>
          <w:rFonts w:ascii="Times New Roman" w:hAnsi="Times New Roman"/>
          <w:sz w:val="28"/>
          <w:szCs w:val="28"/>
          <w:lang w:val="kk-KZ"/>
        </w:rPr>
        <w:t xml:space="preserve"> (с</w:t>
      </w:r>
      <w:r w:rsidR="000A4381">
        <w:rPr>
          <w:rFonts w:ascii="Times New Roman" w:hAnsi="Times New Roman"/>
          <w:sz w:val="28"/>
          <w:szCs w:val="28"/>
          <w:lang w:val="kk-KZ"/>
        </w:rPr>
        <w:t>абан</w:t>
      </w:r>
      <w:r w:rsidR="00E00730" w:rsidRPr="008E47DB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BC77CB">
        <w:rPr>
          <w:rFonts w:ascii="Times New Roman" w:hAnsi="Times New Roman"/>
          <w:sz w:val="28"/>
          <w:szCs w:val="28"/>
          <w:lang w:val="kk-KZ"/>
        </w:rPr>
        <w:t>жазық флоралық жұмыстар</w:t>
      </w:r>
      <w:r w:rsidR="00E00730" w:rsidRPr="008E47DB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BC77CB">
        <w:rPr>
          <w:rFonts w:ascii="Times New Roman" w:hAnsi="Times New Roman"/>
          <w:sz w:val="28"/>
          <w:szCs w:val="28"/>
          <w:lang w:val="kk-KZ"/>
        </w:rPr>
        <w:t>әртүрлі</w:t>
      </w:r>
      <w:r w:rsidR="008E47DB">
        <w:rPr>
          <w:rFonts w:ascii="Times New Roman" w:hAnsi="Times New Roman"/>
          <w:sz w:val="28"/>
          <w:szCs w:val="28"/>
          <w:lang w:val="kk-KZ"/>
        </w:rPr>
        <w:t xml:space="preserve"> табиғи материалдар арқылы қолдан</w:t>
      </w:r>
      <w:r w:rsidR="00BC77C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E47DB">
        <w:rPr>
          <w:rFonts w:ascii="Times New Roman" w:hAnsi="Times New Roman"/>
          <w:sz w:val="28"/>
          <w:szCs w:val="28"/>
          <w:lang w:val="kk-KZ"/>
        </w:rPr>
        <w:t>жасалған бұйымдар және композициялар және тағы басқа</w:t>
      </w:r>
      <w:r w:rsidR="00E00730" w:rsidRPr="008E47DB">
        <w:rPr>
          <w:rFonts w:ascii="Times New Roman" w:hAnsi="Times New Roman"/>
          <w:sz w:val="28"/>
          <w:szCs w:val="28"/>
          <w:lang w:val="kk-KZ"/>
        </w:rPr>
        <w:t>)</w:t>
      </w:r>
      <w:r w:rsidR="00E00730">
        <w:rPr>
          <w:rFonts w:ascii="Times New Roman" w:hAnsi="Times New Roman"/>
          <w:sz w:val="28"/>
          <w:szCs w:val="28"/>
          <w:lang w:val="kk-KZ"/>
        </w:rPr>
        <w:t>.</w:t>
      </w:r>
      <w:r w:rsidR="00184D7F" w:rsidRPr="00184D7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6301FA" w:rsidRDefault="006301FA" w:rsidP="00630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Ф</w:t>
      </w:r>
      <w:r w:rsidR="00E00730" w:rsidRPr="00EA1792">
        <w:rPr>
          <w:rFonts w:ascii="Times New Roman" w:hAnsi="Times New Roman"/>
          <w:b/>
          <w:sz w:val="28"/>
          <w:szCs w:val="28"/>
          <w:lang w:val="kk-KZ"/>
        </w:rPr>
        <w:t>итодизайн</w:t>
      </w:r>
      <w:r w:rsidR="00E00730" w:rsidRPr="00EA1792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EA1792">
        <w:rPr>
          <w:rFonts w:ascii="Times New Roman" w:hAnsi="Times New Roman"/>
          <w:sz w:val="28"/>
          <w:szCs w:val="28"/>
          <w:lang w:val="kk-KZ"/>
        </w:rPr>
        <w:t>үлкен</w:t>
      </w:r>
      <w:r w:rsidR="00EA1792" w:rsidRPr="00EA1792">
        <w:rPr>
          <w:rFonts w:ascii="Times New Roman" w:hAnsi="Times New Roman"/>
          <w:sz w:val="28"/>
          <w:szCs w:val="28"/>
          <w:lang w:val="kk-KZ"/>
        </w:rPr>
        <w:t xml:space="preserve"> коллаж</w:t>
      </w:r>
      <w:r w:rsidR="00EA1792">
        <w:rPr>
          <w:rFonts w:ascii="Times New Roman" w:hAnsi="Times New Roman"/>
          <w:sz w:val="28"/>
          <w:szCs w:val="28"/>
          <w:lang w:val="kk-KZ"/>
        </w:rPr>
        <w:t>дар</w:t>
      </w:r>
      <w:r w:rsidR="00E00730" w:rsidRPr="00EA1792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EA1792">
        <w:rPr>
          <w:rFonts w:ascii="Times New Roman" w:hAnsi="Times New Roman"/>
          <w:sz w:val="28"/>
          <w:szCs w:val="28"/>
          <w:lang w:val="kk-KZ"/>
        </w:rPr>
        <w:t xml:space="preserve">шығыс немесе европалық стильде аранжирлеу, </w:t>
      </w:r>
      <w:r w:rsidR="00E00730" w:rsidRPr="00EA1792">
        <w:rPr>
          <w:rFonts w:ascii="Times New Roman" w:hAnsi="Times New Roman"/>
          <w:sz w:val="28"/>
          <w:szCs w:val="28"/>
          <w:lang w:val="kk-KZ"/>
        </w:rPr>
        <w:t xml:space="preserve">бонсай </w:t>
      </w:r>
      <w:r w:rsidR="00EA1792">
        <w:rPr>
          <w:rFonts w:ascii="Times New Roman" w:hAnsi="Times New Roman"/>
          <w:sz w:val="28"/>
          <w:szCs w:val="28"/>
          <w:lang w:val="kk-KZ"/>
        </w:rPr>
        <w:t xml:space="preserve"> және тағы басқа</w:t>
      </w:r>
      <w:r w:rsidR="00E00730" w:rsidRPr="00EA1792">
        <w:rPr>
          <w:rFonts w:ascii="Times New Roman" w:hAnsi="Times New Roman"/>
          <w:sz w:val="28"/>
          <w:szCs w:val="28"/>
          <w:lang w:val="kk-KZ"/>
        </w:rPr>
        <w:t>)</w:t>
      </w:r>
      <w:r w:rsidR="00E00730">
        <w:rPr>
          <w:rFonts w:ascii="Times New Roman" w:hAnsi="Times New Roman"/>
          <w:sz w:val="28"/>
          <w:szCs w:val="28"/>
          <w:lang w:val="kk-KZ"/>
        </w:rPr>
        <w:t>.</w:t>
      </w:r>
      <w:r w:rsidR="00184D7F" w:rsidRPr="00184D7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E00730" w:rsidRDefault="006301FA" w:rsidP="00630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</w:t>
      </w:r>
      <w:r w:rsidR="00EA1792">
        <w:rPr>
          <w:rFonts w:ascii="Times New Roman" w:hAnsi="Times New Roman"/>
          <w:b/>
          <w:sz w:val="28"/>
          <w:szCs w:val="28"/>
          <w:lang w:val="kk-KZ"/>
        </w:rPr>
        <w:t>олданбалы өнер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EA1792">
        <w:rPr>
          <w:rFonts w:ascii="Times New Roman" w:hAnsi="Times New Roman"/>
          <w:sz w:val="28"/>
          <w:szCs w:val="28"/>
          <w:lang w:val="kk-KZ"/>
        </w:rPr>
        <w:t>түс кілем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EA1792">
        <w:rPr>
          <w:rFonts w:ascii="Times New Roman" w:hAnsi="Times New Roman"/>
          <w:sz w:val="28"/>
          <w:szCs w:val="28"/>
          <w:lang w:val="kk-KZ"/>
        </w:rPr>
        <w:t>құрақ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 техника</w:t>
      </w:r>
      <w:r w:rsidR="00EA1792">
        <w:rPr>
          <w:rFonts w:ascii="Times New Roman" w:hAnsi="Times New Roman"/>
          <w:sz w:val="28"/>
          <w:szCs w:val="28"/>
          <w:lang w:val="kk-KZ"/>
        </w:rPr>
        <w:t>сы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EA1792">
        <w:rPr>
          <w:rFonts w:ascii="Times New Roman" w:hAnsi="Times New Roman"/>
          <w:sz w:val="28"/>
          <w:szCs w:val="28"/>
          <w:lang w:val="kk-KZ"/>
        </w:rPr>
        <w:t>кестелеу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EA1792">
        <w:rPr>
          <w:rFonts w:ascii="Times New Roman" w:hAnsi="Times New Roman"/>
          <w:sz w:val="28"/>
          <w:szCs w:val="28"/>
          <w:lang w:val="kk-KZ"/>
        </w:rPr>
        <w:t>өру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EA1792">
        <w:rPr>
          <w:rFonts w:ascii="Times New Roman" w:hAnsi="Times New Roman"/>
          <w:sz w:val="28"/>
          <w:szCs w:val="28"/>
          <w:lang w:val="kk-KZ"/>
        </w:rPr>
        <w:t>тоқымамен жұмыс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EA1792">
        <w:rPr>
          <w:rFonts w:ascii="Times New Roman" w:hAnsi="Times New Roman"/>
          <w:sz w:val="28"/>
          <w:szCs w:val="28"/>
          <w:lang w:val="kk-KZ"/>
        </w:rPr>
        <w:t>тоқымашылық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EA1792">
        <w:rPr>
          <w:rFonts w:ascii="Times New Roman" w:hAnsi="Times New Roman"/>
          <w:sz w:val="28"/>
          <w:szCs w:val="28"/>
          <w:lang w:val="kk-KZ"/>
        </w:rPr>
        <w:t>тоқу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EA1792">
        <w:rPr>
          <w:rFonts w:ascii="Times New Roman" w:hAnsi="Times New Roman"/>
          <w:sz w:val="28"/>
          <w:szCs w:val="28"/>
          <w:lang w:val="kk-KZ"/>
        </w:rPr>
        <w:t>біз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EA1792">
        <w:rPr>
          <w:rFonts w:ascii="Times New Roman" w:hAnsi="Times New Roman"/>
          <w:sz w:val="28"/>
          <w:szCs w:val="28"/>
          <w:lang w:val="kk-KZ"/>
        </w:rPr>
        <w:t>ілгек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челночное кружево, «фриволите», </w:t>
      </w:r>
      <w:r w:rsidR="005C5457">
        <w:rPr>
          <w:rFonts w:ascii="Times New Roman" w:hAnsi="Times New Roman"/>
          <w:sz w:val="28"/>
          <w:szCs w:val="28"/>
          <w:lang w:val="kk-KZ"/>
        </w:rPr>
        <w:t>шілтер (инемен тігілетін өрнек)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5C5457">
        <w:rPr>
          <w:rFonts w:ascii="Times New Roman" w:hAnsi="Times New Roman"/>
          <w:sz w:val="28"/>
          <w:szCs w:val="28"/>
          <w:lang w:val="kk-KZ"/>
        </w:rPr>
        <w:t>жұмсақ ойыншық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батик); </w:t>
      </w:r>
      <w:r w:rsidR="005C5457">
        <w:rPr>
          <w:rFonts w:ascii="Times New Roman" w:hAnsi="Times New Roman"/>
          <w:sz w:val="28"/>
          <w:szCs w:val="28"/>
          <w:lang w:val="kk-KZ"/>
        </w:rPr>
        <w:t>ағаш және одан бұйым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5C5457">
        <w:rPr>
          <w:rFonts w:ascii="Times New Roman" w:hAnsi="Times New Roman"/>
          <w:sz w:val="28"/>
          <w:szCs w:val="28"/>
          <w:lang w:val="kk-KZ"/>
        </w:rPr>
        <w:t>ағаштағы ою-өрнек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5C5457">
        <w:rPr>
          <w:rFonts w:ascii="Times New Roman" w:hAnsi="Times New Roman"/>
          <w:sz w:val="28"/>
          <w:szCs w:val="28"/>
          <w:lang w:val="kk-KZ"/>
        </w:rPr>
        <w:t xml:space="preserve">қабықтан (қайынның қабығы) ою-өрнек, жануарлар мен балықтанрдың терісі, </w:t>
      </w:r>
      <w:r w:rsidR="00CB7141">
        <w:rPr>
          <w:rFonts w:ascii="Times New Roman" w:hAnsi="Times New Roman"/>
          <w:sz w:val="28"/>
          <w:szCs w:val="28"/>
          <w:lang w:val="kk-KZ"/>
        </w:rPr>
        <w:t xml:space="preserve">сабақтан, тастан, металлдан бұйымдар, </w:t>
      </w:r>
      <w:r w:rsidR="00DA3005">
        <w:rPr>
          <w:rFonts w:ascii="Times New Roman" w:hAnsi="Times New Roman"/>
          <w:sz w:val="28"/>
          <w:szCs w:val="28"/>
          <w:lang w:val="kk-KZ"/>
        </w:rPr>
        <w:t>сүйектен о</w:t>
      </w:r>
      <w:r w:rsidR="00E802D0">
        <w:rPr>
          <w:rFonts w:ascii="Times New Roman" w:hAnsi="Times New Roman"/>
          <w:sz w:val="28"/>
          <w:szCs w:val="28"/>
          <w:lang w:val="kk-KZ"/>
        </w:rPr>
        <w:t>ю-өрнектер</w:t>
      </w:r>
      <w:r w:rsidR="00DA3005">
        <w:rPr>
          <w:rFonts w:ascii="Times New Roman" w:hAnsi="Times New Roman"/>
          <w:sz w:val="28"/>
          <w:szCs w:val="28"/>
          <w:lang w:val="kk-KZ"/>
        </w:rPr>
        <w:t xml:space="preserve"> және бұйымдар</w:t>
      </w:r>
      <w:r w:rsidR="00E00730" w:rsidRPr="005C5457">
        <w:rPr>
          <w:rFonts w:ascii="Times New Roman" w:hAnsi="Times New Roman"/>
          <w:sz w:val="28"/>
          <w:szCs w:val="28"/>
          <w:lang w:val="kk-KZ"/>
        </w:rPr>
        <w:t>)</w:t>
      </w:r>
      <w:r w:rsidR="00E00730">
        <w:rPr>
          <w:rFonts w:ascii="Times New Roman" w:hAnsi="Times New Roman"/>
          <w:sz w:val="28"/>
          <w:szCs w:val="28"/>
          <w:lang w:val="kk-KZ"/>
        </w:rPr>
        <w:t>.</w:t>
      </w:r>
      <w:r w:rsidR="00184D7F" w:rsidRPr="00184D7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E00730" w:rsidRDefault="006301FA" w:rsidP="00630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</w:t>
      </w:r>
      <w:r w:rsidR="00783F21" w:rsidRPr="00E12846">
        <w:rPr>
          <w:rFonts w:ascii="Times New Roman" w:hAnsi="Times New Roman"/>
          <w:b/>
          <w:sz w:val="28"/>
          <w:szCs w:val="28"/>
          <w:lang w:val="kk-KZ"/>
        </w:rPr>
        <w:t>езерв</w:t>
      </w:r>
      <w:r w:rsidR="00783F21">
        <w:rPr>
          <w:rFonts w:ascii="Times New Roman" w:hAnsi="Times New Roman"/>
          <w:b/>
          <w:sz w:val="28"/>
          <w:szCs w:val="28"/>
          <w:lang w:val="kk-KZ"/>
        </w:rPr>
        <w:t>тер</w:t>
      </w:r>
      <w:r w:rsidR="00E00730" w:rsidRPr="00E12846">
        <w:rPr>
          <w:rFonts w:ascii="Times New Roman" w:hAnsi="Times New Roman"/>
          <w:spacing w:val="60"/>
          <w:sz w:val="28"/>
          <w:szCs w:val="28"/>
          <w:lang w:val="kk-KZ"/>
        </w:rPr>
        <w:t xml:space="preserve"> </w:t>
      </w:r>
      <w:r w:rsidR="00E00730" w:rsidRPr="00E12846">
        <w:rPr>
          <w:rFonts w:ascii="Times New Roman" w:hAnsi="Times New Roman"/>
          <w:sz w:val="28"/>
          <w:szCs w:val="28"/>
          <w:lang w:val="kk-KZ"/>
        </w:rPr>
        <w:t>–</w:t>
      </w:r>
      <w:r w:rsidR="00783F21">
        <w:rPr>
          <w:rFonts w:ascii="Times New Roman" w:hAnsi="Times New Roman"/>
          <w:sz w:val="28"/>
          <w:szCs w:val="28"/>
          <w:lang w:val="kk-KZ"/>
        </w:rPr>
        <w:t xml:space="preserve"> толық немесе жартылай әртүрлі өндірістік және тұрмыстық қалдықтардан жасалған көркемсурет және техникалық шығармашылық бұйымдар.</w:t>
      </w:r>
      <w:r w:rsidR="00783F21" w:rsidRPr="00E12846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00730" w:rsidRDefault="006301FA" w:rsidP="006301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Ф</w:t>
      </w:r>
      <w:r w:rsidR="00E00730" w:rsidRPr="00184D7F">
        <w:rPr>
          <w:rFonts w:ascii="Times New Roman" w:hAnsi="Times New Roman"/>
          <w:b/>
          <w:sz w:val="28"/>
          <w:szCs w:val="28"/>
          <w:lang w:val="kk-KZ"/>
        </w:rPr>
        <w:t>ото</w:t>
      </w:r>
      <w:r w:rsidR="00E00730" w:rsidRPr="00184D7F">
        <w:rPr>
          <w:rFonts w:ascii="Times New Roman" w:hAnsi="Times New Roman"/>
          <w:sz w:val="28"/>
          <w:szCs w:val="28"/>
          <w:lang w:val="kk-KZ"/>
        </w:rPr>
        <w:t xml:space="preserve"> (</w:t>
      </w:r>
      <w:r w:rsidR="00536347">
        <w:rPr>
          <w:rFonts w:ascii="Times New Roman" w:hAnsi="Times New Roman"/>
          <w:sz w:val="28"/>
          <w:szCs w:val="28"/>
          <w:lang w:val="kk-KZ"/>
        </w:rPr>
        <w:t xml:space="preserve">табиғи нысандарды бейнелейтін </w:t>
      </w:r>
      <w:r w:rsidR="00E00730" w:rsidRPr="00184D7F">
        <w:rPr>
          <w:rFonts w:ascii="Times New Roman" w:hAnsi="Times New Roman"/>
          <w:sz w:val="28"/>
          <w:szCs w:val="28"/>
          <w:lang w:val="kk-KZ"/>
        </w:rPr>
        <w:t>фото</w:t>
      </w:r>
      <w:r w:rsidR="00536347">
        <w:rPr>
          <w:rFonts w:ascii="Times New Roman" w:hAnsi="Times New Roman"/>
          <w:sz w:val="28"/>
          <w:szCs w:val="28"/>
          <w:lang w:val="kk-KZ"/>
        </w:rPr>
        <w:t>суреттер</w:t>
      </w:r>
      <w:r w:rsidR="00E00730" w:rsidRPr="00184D7F">
        <w:rPr>
          <w:rFonts w:ascii="Times New Roman" w:hAnsi="Times New Roman"/>
          <w:sz w:val="28"/>
          <w:szCs w:val="28"/>
          <w:lang w:val="kk-KZ"/>
        </w:rPr>
        <w:t>)</w:t>
      </w:r>
      <w:r w:rsidR="00184D7F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184D7F" w:rsidRPr="006301FA" w:rsidRDefault="006301FA" w:rsidP="006301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</w:t>
      </w:r>
      <w:r w:rsidR="00AB1A47" w:rsidRPr="006301FA">
        <w:rPr>
          <w:rFonts w:ascii="Times New Roman" w:hAnsi="Times New Roman"/>
          <w:b/>
          <w:sz w:val="28"/>
          <w:szCs w:val="28"/>
          <w:lang w:val="kk-KZ"/>
        </w:rPr>
        <w:t>ейнефильмдер</w:t>
      </w:r>
      <w:r w:rsidR="00E00730" w:rsidRPr="006301F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00730" w:rsidRPr="006301FA">
        <w:rPr>
          <w:rFonts w:ascii="Times New Roman" w:hAnsi="Times New Roman"/>
          <w:sz w:val="28"/>
          <w:szCs w:val="28"/>
          <w:lang w:val="kk-KZ"/>
        </w:rPr>
        <w:t>(</w:t>
      </w:r>
      <w:r w:rsidR="00AB1A47" w:rsidRPr="006301FA">
        <w:rPr>
          <w:rFonts w:ascii="Times New Roman" w:hAnsi="Times New Roman"/>
          <w:sz w:val="28"/>
          <w:szCs w:val="28"/>
          <w:lang w:val="kk-KZ"/>
        </w:rPr>
        <w:t xml:space="preserve">табиғат нысандары, жануарлар немесе апат белгілері туралы отандық бейнефильмдер, мультфильмдер </w:t>
      </w:r>
      <w:r w:rsidR="00404614" w:rsidRPr="006301FA">
        <w:rPr>
          <w:rFonts w:ascii="Times New Roman" w:hAnsi="Times New Roman"/>
          <w:sz w:val="28"/>
          <w:szCs w:val="28"/>
          <w:lang w:val="kk-KZ"/>
        </w:rPr>
        <w:t>сарыны бойынша</w:t>
      </w:r>
      <w:r w:rsidR="00E00730" w:rsidRPr="006301FA">
        <w:rPr>
          <w:rFonts w:ascii="Times New Roman" w:hAnsi="Times New Roman"/>
          <w:sz w:val="28"/>
          <w:szCs w:val="28"/>
          <w:lang w:val="kk-KZ"/>
        </w:rPr>
        <w:t>).</w:t>
      </w:r>
      <w:r w:rsidR="00184D7F" w:rsidRPr="006301F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Бейнеофильм </w:t>
      </w:r>
      <w:r w:rsidR="00184D7F" w:rsidRPr="006301F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дыбысы мен суреті сапалы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түрде </w:t>
      </w:r>
      <w:r w:rsidRPr="006301F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AVI, MPEG форматында 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ұсынылады</w:t>
      </w:r>
      <w:r w:rsidR="00184D7F" w:rsidRPr="006301F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 Файлдардың мөлшері 15</w:t>
      </w:r>
      <w:r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184D7F" w:rsidRPr="006301F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Mb-қа дейін,</w:t>
      </w:r>
      <w:r w:rsidR="00184D7F" w:rsidRPr="006301F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ұзақтылығы 3 минуттан артық емес. Бейнефильмд</w:t>
      </w:r>
      <w:r w:rsidR="00A84698" w:rsidRPr="006301FA">
        <w:rPr>
          <w:rFonts w:ascii="Times New Roman" w:eastAsia="Times New Roman" w:hAnsi="Times New Roman"/>
          <w:sz w:val="28"/>
          <w:szCs w:val="28"/>
          <w:lang w:val="kk-KZ" w:eastAsia="ru-RU"/>
        </w:rPr>
        <w:t>е</w:t>
      </w:r>
      <w:r w:rsidR="00184D7F" w:rsidRPr="006301F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автордың аты мен бейнеролик тақырыбы көрсетіледі. </w:t>
      </w:r>
    </w:p>
    <w:p w:rsidR="00E00730" w:rsidRPr="00996AF0" w:rsidRDefault="003B4592" w:rsidP="00E00730">
      <w:pPr>
        <w:pStyle w:val="20"/>
        <w:spacing w:after="0" w:line="240" w:lineRule="auto"/>
        <w:ind w:firstLine="708"/>
        <w:contextualSpacing/>
        <w:jc w:val="both"/>
        <w:rPr>
          <w:rStyle w:val="a6"/>
          <w:b w:val="0"/>
          <w:lang w:val="kk-KZ"/>
        </w:rPr>
      </w:pPr>
      <w:r>
        <w:rPr>
          <w:rStyle w:val="a6"/>
          <w:b w:val="0"/>
          <w:lang w:val="kk-KZ"/>
        </w:rPr>
        <w:t>12</w:t>
      </w:r>
      <w:r w:rsidR="002354B9">
        <w:rPr>
          <w:rStyle w:val="a6"/>
          <w:b w:val="0"/>
          <w:lang w:val="kk-KZ"/>
        </w:rPr>
        <w:t xml:space="preserve">. </w:t>
      </w:r>
      <w:r w:rsidR="00E00730" w:rsidRPr="00996AF0">
        <w:rPr>
          <w:rStyle w:val="a6"/>
          <w:b w:val="0"/>
          <w:lang w:val="kk-KZ"/>
        </w:rPr>
        <w:t>Байқау жұмыстарын бағалау өлшемдері:</w:t>
      </w:r>
    </w:p>
    <w:p w:rsidR="002354B9" w:rsidRPr="00953362" w:rsidRDefault="002354B9" w:rsidP="002354B9">
      <w:pPr>
        <w:pStyle w:val="Default"/>
        <w:ind w:firstLine="708"/>
        <w:jc w:val="both"/>
        <w:rPr>
          <w:color w:val="auto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байқаудың тақырыбына сәйкестігі</w:t>
      </w:r>
      <w:r w:rsidRPr="002354B9">
        <w:rPr>
          <w:sz w:val="28"/>
          <w:szCs w:val="28"/>
          <w:lang w:val="kk-KZ"/>
        </w:rPr>
        <w:t>;</w:t>
      </w:r>
    </w:p>
    <w:p w:rsidR="002354B9" w:rsidRPr="006B07F5" w:rsidRDefault="009647A6" w:rsidP="002354B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жұмысты орындау т</w:t>
      </w:r>
      <w:r w:rsidR="002354B9">
        <w:rPr>
          <w:rFonts w:ascii="Times New Roman" w:hAnsi="Times New Roman"/>
          <w:sz w:val="28"/>
          <w:szCs w:val="28"/>
          <w:lang w:val="kk-KZ"/>
        </w:rPr>
        <w:t>ехникасы;</w:t>
      </w:r>
    </w:p>
    <w:p w:rsidR="002354B9" w:rsidRPr="006B07F5" w:rsidRDefault="002354B9" w:rsidP="002354B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таңдалған тақырыптың толық ашылуы;</w:t>
      </w:r>
    </w:p>
    <w:p w:rsidR="002354B9" w:rsidRDefault="002354B9" w:rsidP="002354B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рәсімдеу сапасы;</w:t>
      </w:r>
    </w:p>
    <w:p w:rsidR="002354B9" w:rsidRPr="00F970FC" w:rsidRDefault="00F86958" w:rsidP="002354B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тақырыптың ашылуының өзектілігі мен тереңділігі</w:t>
      </w:r>
      <w:r w:rsidR="002354B9">
        <w:rPr>
          <w:rFonts w:ascii="Times New Roman" w:hAnsi="Times New Roman"/>
          <w:sz w:val="28"/>
          <w:szCs w:val="28"/>
          <w:lang w:val="kk-KZ"/>
        </w:rPr>
        <w:t>;</w:t>
      </w:r>
    </w:p>
    <w:p w:rsidR="002354B9" w:rsidRPr="00F86958" w:rsidRDefault="00F86958" w:rsidP="002354B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ұсынылған материал мазмұнының байқаудың мақсаты мен міндеттеріне сәйкестігі.</w:t>
      </w:r>
    </w:p>
    <w:p w:rsidR="00877484" w:rsidRPr="00996AF0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1</w:t>
      </w:r>
      <w:r w:rsidR="003B4592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3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. </w:t>
      </w:r>
      <w:r w:rsidR="005F222C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Байқауда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бір қатысушы бір номинация</w:t>
      </w:r>
      <w:r w:rsidR="005F222C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немесе бірнеше номинацияға қатыса алады.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  <w:r w:rsidR="005F222C"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Әр номинацияға әр қатысушыдан бір ғана жұмыс қабылданады.</w:t>
      </w:r>
      <w:r w:rsidR="005F222C" w:rsidRPr="00996AF0">
        <w:rPr>
          <w:rFonts w:ascii="Times New Roman" w:eastAsia="Times New Roman" w:hAnsi="Times New Roman"/>
          <w:color w:val="FF0000"/>
          <w:kern w:val="3"/>
          <w:sz w:val="28"/>
          <w:szCs w:val="28"/>
          <w:lang w:val="kk-KZ" w:eastAsia="ru-RU" w:bidi="fa-IR"/>
        </w:rPr>
        <w:t xml:space="preserve"> </w:t>
      </w:r>
      <w:r w:rsidRPr="00184D7F">
        <w:rPr>
          <w:rFonts w:ascii="Times New Roman" w:eastAsia="Times New Roman" w:hAnsi="Times New Roman"/>
          <w:kern w:val="3"/>
          <w:sz w:val="28"/>
          <w:szCs w:val="28"/>
          <w:u w:val="single"/>
          <w:lang w:val="kk-KZ" w:eastAsia="ru-RU" w:bidi="fa-IR"/>
        </w:rPr>
        <w:t xml:space="preserve">Әр номинация бойынша </w:t>
      </w:r>
      <w:r w:rsidR="005533D5" w:rsidRPr="00184D7F">
        <w:rPr>
          <w:rFonts w:ascii="Times New Roman" w:eastAsia="Times New Roman" w:hAnsi="Times New Roman"/>
          <w:kern w:val="3"/>
          <w:sz w:val="28"/>
          <w:szCs w:val="28"/>
          <w:u w:val="single"/>
          <w:lang w:val="kk-KZ" w:eastAsia="ru-RU" w:bidi="fa-IR"/>
        </w:rPr>
        <w:t xml:space="preserve">әр </w:t>
      </w:r>
      <w:r w:rsidRPr="00184D7F">
        <w:rPr>
          <w:rFonts w:ascii="Times New Roman" w:eastAsia="Times New Roman" w:hAnsi="Times New Roman"/>
          <w:kern w:val="3"/>
          <w:sz w:val="28"/>
          <w:szCs w:val="28"/>
          <w:u w:val="single"/>
          <w:lang w:val="kk-KZ" w:eastAsia="ru-RU" w:bidi="fa-IR"/>
        </w:rPr>
        <w:t xml:space="preserve">жеке жұмыс </w:t>
      </w:r>
      <w:r w:rsidR="005533D5" w:rsidRPr="00184D7F">
        <w:rPr>
          <w:rFonts w:ascii="Times New Roman" w:eastAsia="Times New Roman" w:hAnsi="Times New Roman"/>
          <w:kern w:val="3"/>
          <w:sz w:val="28"/>
          <w:szCs w:val="28"/>
          <w:u w:val="single"/>
          <w:lang w:val="kk-KZ" w:eastAsia="ru-RU" w:bidi="fa-IR"/>
        </w:rPr>
        <w:t>үшін</w:t>
      </w:r>
      <w:r w:rsidRPr="00184D7F">
        <w:rPr>
          <w:rFonts w:ascii="Times New Roman" w:eastAsia="Times New Roman" w:hAnsi="Times New Roman"/>
          <w:kern w:val="3"/>
          <w:sz w:val="28"/>
          <w:szCs w:val="28"/>
          <w:u w:val="single"/>
          <w:lang w:val="kk-KZ" w:eastAsia="ru-RU" w:bidi="fa-IR"/>
        </w:rPr>
        <w:t xml:space="preserve"> төлемақы қабылданады.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 </w:t>
      </w:r>
    </w:p>
    <w:p w:rsidR="00877484" w:rsidRPr="00996AF0" w:rsidRDefault="00877484" w:rsidP="00996AF0">
      <w:pPr>
        <w:widowControl w:val="0"/>
        <w:tabs>
          <w:tab w:val="left" w:pos="360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3B4592">
        <w:rPr>
          <w:rFonts w:ascii="Times New Roman" w:eastAsia="Times New Roman" w:hAnsi="Times New Roman"/>
          <w:sz w:val="28"/>
          <w:szCs w:val="28"/>
          <w:lang w:val="kk-KZ" w:eastAsia="ru-RU"/>
        </w:rPr>
        <w:t>4</w:t>
      </w:r>
      <w:r w:rsidRPr="00996AF0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 жұмысының </w:t>
      </w:r>
      <w:r w:rsidR="005533D5" w:rsidRPr="00996AF0">
        <w:rPr>
          <w:rFonts w:ascii="Times New Roman" w:hAnsi="Times New Roman"/>
          <w:color w:val="000000"/>
          <w:sz w:val="28"/>
          <w:szCs w:val="28"/>
          <w:lang w:val="kk-KZ"/>
        </w:rPr>
        <w:t>титул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 парағында көрсетіледі: </w:t>
      </w:r>
    </w:p>
    <w:p w:rsidR="00877484" w:rsidRPr="00996AF0" w:rsidRDefault="00877484" w:rsidP="00996A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облыс, аудан (қала), ауыл; </w:t>
      </w:r>
    </w:p>
    <w:p w:rsidR="00877484" w:rsidRPr="00996AF0" w:rsidRDefault="00877484" w:rsidP="00996A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білім беру ұйымының аталуы; </w:t>
      </w:r>
    </w:p>
    <w:p w:rsidR="00877484" w:rsidRPr="00996AF0" w:rsidRDefault="00877484" w:rsidP="00996A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байқау, номинация, жұмыс аталуы; </w:t>
      </w:r>
    </w:p>
    <w:p w:rsidR="00877484" w:rsidRPr="00996AF0" w:rsidRDefault="00877484" w:rsidP="00996A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</w:rPr>
        <w:lastRenderedPageBreak/>
        <w:t xml:space="preserve">автордың аты-жөні; </w:t>
      </w:r>
    </w:p>
    <w:p w:rsidR="00877484" w:rsidRPr="00996AF0" w:rsidRDefault="00877484" w:rsidP="00996A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қатысушының жасы;</w:t>
      </w:r>
    </w:p>
    <w:p w:rsidR="00877484" w:rsidRPr="00996AF0" w:rsidRDefault="00877484" w:rsidP="00996A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 xml:space="preserve">e-mail, байланыс мәліметтері; </w:t>
      </w:r>
    </w:p>
    <w:p w:rsidR="00877484" w:rsidRPr="00866492" w:rsidRDefault="00877484" w:rsidP="00996A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66492">
        <w:rPr>
          <w:rFonts w:ascii="Times New Roman" w:hAnsi="Times New Roman"/>
          <w:color w:val="000000"/>
          <w:sz w:val="28"/>
          <w:szCs w:val="28"/>
          <w:lang w:val="kk-KZ"/>
        </w:rPr>
        <w:t xml:space="preserve">жетекшінің аты-жөні, тегі; </w:t>
      </w:r>
    </w:p>
    <w:p w:rsidR="00877484" w:rsidRPr="00866492" w:rsidRDefault="00877484" w:rsidP="00996A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866492">
        <w:rPr>
          <w:rFonts w:ascii="Times New Roman" w:hAnsi="Times New Roman"/>
          <w:color w:val="000000"/>
          <w:sz w:val="28"/>
          <w:szCs w:val="28"/>
          <w:lang w:val="kk-KZ"/>
        </w:rPr>
        <w:t>жетекшінің лауазымы және жұмыс орны</w:t>
      </w:r>
      <w:r w:rsidRPr="00996AF0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866492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877484" w:rsidRPr="00996AF0" w:rsidRDefault="00877484" w:rsidP="00996AF0">
      <w:pPr>
        <w:pStyle w:val="a7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val="kk-KZ"/>
        </w:rPr>
      </w:pPr>
      <w:r w:rsidRPr="00866492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1</w:t>
      </w:r>
      <w:r w:rsidR="003B4592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5</w:t>
      </w:r>
      <w:r w:rsidRPr="00866492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 xml:space="preserve">. Интернет желісінен алынған және өзге авторлардың материалдарын қолдануға тыйым салынады. </w:t>
      </w:r>
      <w:r w:rsidRPr="00996AF0">
        <w:rPr>
          <w:rFonts w:ascii="Times New Roman" w:eastAsiaTheme="minorHAnsi" w:hAnsi="Times New Roman"/>
          <w:color w:val="000000"/>
          <w:sz w:val="28"/>
          <w:szCs w:val="28"/>
          <w:lang w:val="kk-KZ"/>
        </w:rPr>
        <w:t>Байқау жұмыстары бұрын ешқандай интернет желісінде жарияланбаған болуы тиіс.</w:t>
      </w:r>
    </w:p>
    <w:p w:rsidR="00877484" w:rsidRDefault="00877484" w:rsidP="00996AF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6301FA" w:rsidRPr="00996AF0" w:rsidRDefault="006301FA" w:rsidP="00996AF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77484" w:rsidRPr="00996AF0" w:rsidRDefault="00877484" w:rsidP="00996AF0">
      <w:pPr>
        <w:pStyle w:val="a7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96AF0">
        <w:rPr>
          <w:rFonts w:ascii="Times New Roman" w:hAnsi="Times New Roman"/>
          <w:b/>
          <w:bCs/>
          <w:sz w:val="28"/>
          <w:szCs w:val="28"/>
          <w:lang w:val="kk-KZ"/>
        </w:rPr>
        <w:t>4. Байқаудың қорытындысын шығару және жеңімпаздарды марапаттау</w:t>
      </w:r>
    </w:p>
    <w:p w:rsidR="00877484" w:rsidRPr="00996AF0" w:rsidRDefault="00877484" w:rsidP="00996AF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77484" w:rsidRPr="00996AF0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eastAsia="Times New Roman" w:hAnsi="Times New Roman"/>
          <w:sz w:val="28"/>
          <w:szCs w:val="28"/>
          <w:lang w:val="kk-KZ"/>
        </w:rPr>
        <w:t>1</w:t>
      </w:r>
      <w:r w:rsidR="003B4592">
        <w:rPr>
          <w:rFonts w:ascii="Times New Roman" w:eastAsia="Times New Roman" w:hAnsi="Times New Roman"/>
          <w:sz w:val="28"/>
          <w:szCs w:val="28"/>
          <w:lang w:val="kk-KZ"/>
        </w:rPr>
        <w:t>6</w:t>
      </w:r>
      <w:r w:rsidRPr="00996AF0">
        <w:rPr>
          <w:rFonts w:ascii="Times New Roman" w:eastAsia="Times New Roman" w:hAnsi="Times New Roman"/>
          <w:sz w:val="28"/>
          <w:szCs w:val="28"/>
          <w:lang w:val="kk-KZ"/>
        </w:rPr>
        <w:t>. Әділқазы мүшелері номинациялар бойынша байқаудың жеңімпаздарын анықтайды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7F23F9" w:rsidRPr="00996AF0" w:rsidRDefault="00361A81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1</w:t>
      </w:r>
      <w:r w:rsidR="003B4592">
        <w:rPr>
          <w:rFonts w:ascii="Times New Roman" w:hAnsi="Times New Roman"/>
          <w:sz w:val="28"/>
          <w:szCs w:val="28"/>
          <w:lang w:val="kk-KZ"/>
        </w:rPr>
        <w:t>7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>. Байқау жеңімпаздар</w:t>
      </w:r>
      <w:r w:rsidR="005533D5" w:rsidRPr="00996AF0">
        <w:rPr>
          <w:rFonts w:ascii="Times New Roman" w:hAnsi="Times New Roman"/>
          <w:sz w:val="28"/>
          <w:szCs w:val="28"/>
          <w:lang w:val="kk-KZ"/>
        </w:rPr>
        <w:t>ы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533D5" w:rsidRPr="00996AF0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І, ІІ, ІІІ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 дәрежедегі дипломдармен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>, байқау жеңімпаздарының жетекшілері алғыс хатпен</w:t>
      </w:r>
      <w:r w:rsidR="0010304C" w:rsidRPr="00996AF0">
        <w:rPr>
          <w:rFonts w:ascii="Times New Roman" w:hAnsi="Times New Roman"/>
          <w:sz w:val="28"/>
          <w:szCs w:val="28"/>
          <w:lang w:val="kk-KZ"/>
        </w:rPr>
        <w:t xml:space="preserve"> марапатталады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>, орынға ілікпеген қатысушылар</w:t>
      </w:r>
      <w:r w:rsidR="0010304C" w:rsidRPr="00996AF0">
        <w:rPr>
          <w:rFonts w:ascii="Times New Roman" w:hAnsi="Times New Roman"/>
          <w:sz w:val="28"/>
          <w:szCs w:val="28"/>
          <w:lang w:val="kk-KZ"/>
        </w:rPr>
        <w:t>ға сертификаттар беріледі</w:t>
      </w:r>
      <w:r w:rsidR="00877484" w:rsidRPr="00996AF0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7F23F9" w:rsidRPr="00996AF0" w:rsidRDefault="00877484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Байқау жеңімпаздарына дипломдардың, олардың жетекшілеріне алғыс хаттардың және қатысушыларға сертификаттардың электронды нұсқалары</w:t>
      </w:r>
      <w:r w:rsidR="005A55AE" w:rsidRPr="00996AF0">
        <w:rPr>
          <w:rFonts w:ascii="Times New Roman" w:hAnsi="Times New Roman"/>
          <w:b/>
          <w:sz w:val="28"/>
          <w:szCs w:val="28"/>
          <w:lang w:val="kk-KZ"/>
        </w:rPr>
        <w:t xml:space="preserve"> www.ziyatker.org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A55AE" w:rsidRPr="00996AF0">
        <w:rPr>
          <w:rFonts w:ascii="Times New Roman" w:eastAsia="Times New Roman" w:hAnsi="Times New Roman"/>
          <w:sz w:val="28"/>
          <w:szCs w:val="28"/>
          <w:lang w:val="kk-KZ"/>
        </w:rPr>
        <w:t>сайтында</w:t>
      </w:r>
      <w:r w:rsidR="005A55AE" w:rsidRPr="00996AF0">
        <w:rPr>
          <w:rFonts w:ascii="Times New Roman" w:hAnsi="Times New Roman"/>
          <w:sz w:val="28"/>
          <w:szCs w:val="28"/>
          <w:lang w:val="kk-KZ"/>
        </w:rPr>
        <w:t xml:space="preserve"> мына сілтеме </w:t>
      </w:r>
      <w:hyperlink r:id="rId6" w:anchor="!-/c10hg" w:history="1">
        <w:r w:rsidR="005A55AE" w:rsidRPr="00996AF0">
          <w:rPr>
            <w:rStyle w:val="a3"/>
            <w:rFonts w:ascii="Times New Roman" w:eastAsia="Times New Roman" w:hAnsi="Times New Roman"/>
            <w:kern w:val="3"/>
            <w:sz w:val="28"/>
            <w:szCs w:val="28"/>
            <w:lang w:val="kk-KZ" w:bidi="fa-IR"/>
          </w:rPr>
          <w:t>http://www.ziyatker.org/#!-/c10hg</w:t>
        </w:r>
      </w:hyperlink>
      <w:r w:rsidR="005A55AE" w:rsidRPr="00996AF0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 бойынша </w:t>
      </w:r>
      <w:r w:rsidRPr="00996AF0">
        <w:rPr>
          <w:rFonts w:ascii="Times New Roman" w:hAnsi="Times New Roman"/>
          <w:sz w:val="28"/>
          <w:szCs w:val="28"/>
          <w:lang w:val="kk-KZ"/>
        </w:rPr>
        <w:t>автоматты түрде жүктеу мүмкіндігі</w:t>
      </w:r>
      <w:r w:rsidR="005A55AE" w:rsidRPr="00996AF0">
        <w:rPr>
          <w:rFonts w:ascii="Times New Roman" w:hAnsi="Times New Roman"/>
          <w:sz w:val="28"/>
          <w:szCs w:val="28"/>
          <w:lang w:val="kk-KZ"/>
        </w:rPr>
        <w:t xml:space="preserve">мен </w:t>
      </w:r>
      <w:r w:rsidRPr="00996AF0">
        <w:rPr>
          <w:rFonts w:ascii="Times New Roman" w:eastAsia="Times New Roman" w:hAnsi="Times New Roman"/>
          <w:sz w:val="28"/>
          <w:szCs w:val="28"/>
          <w:lang w:val="kk-KZ"/>
        </w:rPr>
        <w:t>орналастырылады.</w:t>
      </w:r>
      <w:r w:rsidR="005533D5" w:rsidRPr="00996AF0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7F23F9" w:rsidRPr="00996AF0" w:rsidRDefault="007F23F9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 xml:space="preserve">Анықтама телефондары: 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8(7172)249308</w:t>
      </w:r>
      <w:r w:rsidRPr="00996AF0">
        <w:rPr>
          <w:rFonts w:ascii="Times New Roman" w:eastAsia="Andale Sans UI" w:hAnsi="Times New Roman"/>
          <w:kern w:val="3"/>
          <w:sz w:val="28"/>
          <w:szCs w:val="28"/>
          <w:lang w:val="kk-KZ" w:eastAsia="ja-JP" w:bidi="fa-IR"/>
        </w:rPr>
        <w:t xml:space="preserve"> (</w:t>
      </w:r>
      <w:r w:rsidRPr="00E0073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E00730">
        <w:rPr>
          <w:rFonts w:ascii="Times New Roman" w:hAnsi="Times New Roman"/>
          <w:sz w:val="28"/>
          <w:szCs w:val="28"/>
          <w:lang w:val="kk-KZ"/>
        </w:rPr>
        <w:t>Табиғат айнасы</w:t>
      </w:r>
      <w:r w:rsidRPr="00E0073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996AF0">
        <w:rPr>
          <w:rFonts w:ascii="Times New Roman" w:hAnsi="Times New Roman"/>
          <w:sz w:val="28"/>
          <w:szCs w:val="28"/>
          <w:lang w:val="kk-KZ"/>
        </w:rPr>
        <w:t>байқауы</w:t>
      </w:r>
      <w:r w:rsidRPr="00996AF0">
        <w:rPr>
          <w:rFonts w:ascii="Times New Roman" w:eastAsia="Andale Sans UI" w:hAnsi="Times New Roman"/>
          <w:kern w:val="3"/>
          <w:sz w:val="28"/>
          <w:szCs w:val="28"/>
          <w:lang w:val="kk-KZ" w:eastAsia="ja-JP" w:bidi="fa-IR"/>
        </w:rPr>
        <w:t>).</w:t>
      </w:r>
    </w:p>
    <w:p w:rsidR="00823AED" w:rsidRPr="00996AF0" w:rsidRDefault="00492160" w:rsidP="00996A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AF0">
        <w:rPr>
          <w:rFonts w:ascii="Times New Roman" w:hAnsi="Times New Roman"/>
          <w:sz w:val="28"/>
          <w:szCs w:val="28"/>
          <w:lang w:val="kk-KZ"/>
        </w:rPr>
        <w:t>Д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>иплом, сертификаттардың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 онлайн нұсқасын </w:t>
      </w:r>
      <w:r w:rsidR="0010304C" w:rsidRPr="00996AF0">
        <w:rPr>
          <w:rFonts w:ascii="Times New Roman" w:hAnsi="Times New Roman"/>
          <w:sz w:val="28"/>
          <w:szCs w:val="28"/>
          <w:lang w:val="kk-KZ"/>
        </w:rPr>
        <w:t>жүктеу</w:t>
      </w:r>
      <w:r w:rsidRPr="00996AF0">
        <w:rPr>
          <w:rFonts w:ascii="Times New Roman" w:hAnsi="Times New Roman"/>
          <w:sz w:val="28"/>
          <w:szCs w:val="28"/>
          <w:lang w:val="kk-KZ"/>
        </w:rPr>
        <w:t xml:space="preserve"> үлгісі </w:t>
      </w:r>
      <w:hyperlink r:id="rId7" w:history="1">
        <w:r w:rsidR="007F23F9" w:rsidRPr="00996AF0">
          <w:rPr>
            <w:rStyle w:val="a3"/>
            <w:rFonts w:ascii="Times New Roman" w:hAnsi="Times New Roman"/>
            <w:sz w:val="28"/>
            <w:szCs w:val="28"/>
            <w:lang w:val="kk-KZ"/>
          </w:rPr>
          <w:t>www.ziyatker.org</w:t>
        </w:r>
      </w:hyperlink>
      <w:r w:rsidR="007F23F9" w:rsidRPr="00996AF0">
        <w:rPr>
          <w:rFonts w:ascii="Times New Roman" w:hAnsi="Times New Roman"/>
          <w:sz w:val="28"/>
          <w:szCs w:val="28"/>
          <w:lang w:val="kk-KZ"/>
        </w:rPr>
        <w:t xml:space="preserve"> →</w:t>
      </w:r>
      <w:r w:rsidRPr="00996AF0">
        <w:rPr>
          <w:rFonts w:ascii="Times New Roman" w:hAnsi="Times New Roman"/>
          <w:sz w:val="28"/>
          <w:szCs w:val="28"/>
          <w:lang w:val="kk-KZ"/>
        </w:rPr>
        <w:t>Республикалық шаралар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 xml:space="preserve">→ 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«</w:t>
      </w:r>
      <w:r w:rsidR="00E00730">
        <w:rPr>
          <w:rFonts w:ascii="Times New Roman" w:hAnsi="Times New Roman"/>
          <w:sz w:val="28"/>
          <w:szCs w:val="28"/>
          <w:lang w:val="kk-KZ"/>
        </w:rPr>
        <w:t>Табиғат айнасы</w:t>
      </w:r>
      <w:r w:rsidRPr="00996AF0"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  <w:t>»</w:t>
      </w:r>
      <w:r w:rsidRPr="00996AF0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996AF0">
        <w:rPr>
          <w:rFonts w:ascii="Times New Roman" w:hAnsi="Times New Roman"/>
          <w:sz w:val="28"/>
          <w:szCs w:val="28"/>
          <w:lang w:val="kk-KZ"/>
        </w:rPr>
        <w:t>байқауы</w:t>
      </w:r>
      <w:r w:rsidR="007F23F9" w:rsidRPr="00996AF0">
        <w:rPr>
          <w:rFonts w:ascii="Times New Roman" w:hAnsi="Times New Roman"/>
          <w:sz w:val="28"/>
          <w:szCs w:val="28"/>
          <w:lang w:val="kk-KZ"/>
        </w:rPr>
        <w:t xml:space="preserve"> →  </w:t>
      </w:r>
      <w:r w:rsidRPr="00996AF0">
        <w:rPr>
          <w:rFonts w:ascii="Times New Roman" w:hAnsi="Times New Roman"/>
          <w:sz w:val="28"/>
          <w:szCs w:val="28"/>
          <w:lang w:val="kk-KZ"/>
        </w:rPr>
        <w:t>жалғасы.</w:t>
      </w:r>
    </w:p>
    <w:p w:rsidR="002D1E5A" w:rsidRDefault="00006BD1" w:rsidP="00996A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Қатысушы</w:t>
      </w:r>
      <w:r w:rsidR="00AE5377"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балаларға арналған ғылыми-танымдық</w:t>
      </w:r>
      <w:r w:rsidRPr="00996AF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 </w:t>
      </w:r>
      <w:hyperlink r:id="rId8" w:tgtFrame="_blank" w:history="1">
        <w:r w:rsidRPr="00996AF0">
          <w:rPr>
            <w:rStyle w:val="a3"/>
            <w:rFonts w:ascii="Times New Roman" w:hAnsi="Times New Roman"/>
            <w:color w:val="000000"/>
            <w:sz w:val="28"/>
            <w:szCs w:val="28"/>
            <w:shd w:val="clear" w:color="auto" w:fill="FFFFFF"/>
            <w:lang w:val="kk-KZ"/>
          </w:rPr>
          <w:t>www.ziyatker.org</w:t>
        </w:r>
      </w:hyperlink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  сайтында, «Жас саяхатшы» қауымдастығына («ВКонтакте» әлеуметтік желісі арқылы) тіркелуі тиіс.</w:t>
      </w:r>
      <w:r w:rsidRPr="00996AF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 </w:t>
      </w:r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(Мына сілтеме бойынша </w:t>
      </w:r>
      <w:r w:rsidRPr="00996AF0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 </w:t>
      </w:r>
      <w:hyperlink r:id="rId9" w:tgtFrame="_blank" w:history="1">
        <w:r w:rsidRPr="00996AF0">
          <w:rPr>
            <w:rStyle w:val="a3"/>
            <w:rFonts w:ascii="Times New Roman" w:hAnsi="Times New Roman"/>
            <w:color w:val="0077CC"/>
            <w:sz w:val="28"/>
            <w:szCs w:val="28"/>
            <w:shd w:val="clear" w:color="auto" w:fill="FFFFFF"/>
            <w:lang w:val="kk-KZ"/>
          </w:rPr>
          <w:t>https://vk.com/puteshestvennikkz</w:t>
        </w:r>
      </w:hyperlink>
      <w:r w:rsidRPr="00996AF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).</w:t>
      </w:r>
    </w:p>
    <w:p w:rsidR="008F3CC2" w:rsidRDefault="008F3CC2" w:rsidP="00996A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</w:p>
    <w:p w:rsidR="0047215B" w:rsidRDefault="0047215B" w:rsidP="0047215B">
      <w:pPr>
        <w:spacing w:after="0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7F7F48">
        <w:rPr>
          <w:rFonts w:ascii="Times New Roman" w:hAnsi="Times New Roman"/>
          <w:b/>
          <w:sz w:val="20"/>
          <w:szCs w:val="20"/>
          <w:lang w:val="kk-KZ"/>
        </w:rPr>
        <w:t>Қашықтықтан өткізілетін Республикалық интернет байқауына қатысу өтінімі</w:t>
      </w:r>
    </w:p>
    <w:p w:rsidR="0047215B" w:rsidRPr="007F7F48" w:rsidRDefault="0047215B" w:rsidP="0047215B">
      <w:pPr>
        <w:spacing w:after="0"/>
        <w:jc w:val="center"/>
        <w:rPr>
          <w:rFonts w:ascii="Times New Roman" w:hAnsi="Times New Roman"/>
          <w:b/>
          <w:sz w:val="20"/>
          <w:szCs w:val="20"/>
          <w:lang w:val="kk-KZ"/>
        </w:rPr>
      </w:pP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1984"/>
        <w:gridCol w:w="1276"/>
        <w:gridCol w:w="1276"/>
        <w:gridCol w:w="1842"/>
        <w:gridCol w:w="1701"/>
      </w:tblGrid>
      <w:tr w:rsidR="0047215B" w:rsidRPr="007F7F48" w:rsidTr="00262DAF">
        <w:tc>
          <w:tcPr>
            <w:tcW w:w="1101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Қатысушының аты-жөні, тегі</w:t>
            </w:r>
          </w:p>
        </w:tc>
        <w:tc>
          <w:tcPr>
            <w:tcW w:w="567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Жасы</w:t>
            </w:r>
          </w:p>
        </w:tc>
        <w:tc>
          <w:tcPr>
            <w:tcW w:w="1984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Облыс, қала, аудан, ауыл, білім беру ұйымының атауы, сыныбы, курсы</w:t>
            </w:r>
          </w:p>
        </w:tc>
        <w:tc>
          <w:tcPr>
            <w:tcW w:w="1276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Байқаудың, номинацияның, жұмыстың атауы</w:t>
            </w:r>
          </w:p>
        </w:tc>
        <w:tc>
          <w:tcPr>
            <w:tcW w:w="1276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Байланыс мәліметі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ұялы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телефон, эл. адрес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Жетекшінің аты-жөні, тегі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толық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егер бар болса, жұмыс орны мен қызметі</w:t>
            </w:r>
          </w:p>
        </w:tc>
        <w:tc>
          <w:tcPr>
            <w:tcW w:w="1701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Жетекшінің байланыс мәліметі (ұялы телефоны,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 xml:space="preserve"> эл. адрес</w:t>
            </w: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і</w:t>
            </w:r>
            <w:r w:rsidRPr="007F7F4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7215B" w:rsidRPr="007F7F48" w:rsidTr="00262DAF">
        <w:trPr>
          <w:trHeight w:val="256"/>
        </w:trPr>
        <w:tc>
          <w:tcPr>
            <w:tcW w:w="1101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276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276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842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701" w:type="dxa"/>
          </w:tcPr>
          <w:p w:rsidR="0047215B" w:rsidRPr="007F7F48" w:rsidRDefault="0047215B" w:rsidP="00262DAF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F7F48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</w:tr>
    </w:tbl>
    <w:p w:rsidR="008F3CC2" w:rsidRPr="00996AF0" w:rsidRDefault="008F3CC2" w:rsidP="00996A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D1E5A" w:rsidRPr="00996AF0" w:rsidRDefault="002D1E5A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2D1E5A" w:rsidRPr="00996AF0" w:rsidRDefault="002D1E5A" w:rsidP="00996A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  <w:sectPr w:rsidR="002D1E5A" w:rsidRPr="00996AF0" w:rsidSect="006301FA">
          <w:pgSz w:w="11906" w:h="16838"/>
          <w:pgMar w:top="1418" w:right="851" w:bottom="1418" w:left="1418" w:header="709" w:footer="709" w:gutter="0"/>
          <w:cols w:space="708"/>
          <w:docGrid w:linePitch="360"/>
        </w:sectPr>
      </w:pPr>
    </w:p>
    <w:p w:rsidR="002D1E5A" w:rsidRPr="00996AF0" w:rsidRDefault="002D1E5A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p w:rsidR="002D1E5A" w:rsidRPr="00996AF0" w:rsidRDefault="002D1E5A" w:rsidP="00996AF0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</w:p>
    <w:sectPr w:rsidR="002D1E5A" w:rsidRPr="00996AF0" w:rsidSect="002D1E5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B2AF3"/>
    <w:multiLevelType w:val="hybridMultilevel"/>
    <w:tmpl w:val="DB4A5D98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>
    <w:nsid w:val="4C4245E9"/>
    <w:multiLevelType w:val="hybridMultilevel"/>
    <w:tmpl w:val="8952AA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67C1936"/>
    <w:multiLevelType w:val="hybridMultilevel"/>
    <w:tmpl w:val="D9F89BD4"/>
    <w:lvl w:ilvl="0" w:tplc="B358E7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4A7050"/>
    <w:multiLevelType w:val="hybridMultilevel"/>
    <w:tmpl w:val="2CB2F31A"/>
    <w:lvl w:ilvl="0" w:tplc="77BC032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B569F7"/>
    <w:multiLevelType w:val="hybridMultilevel"/>
    <w:tmpl w:val="3DA2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2D57"/>
    <w:rsid w:val="00000B69"/>
    <w:rsid w:val="00006BD1"/>
    <w:rsid w:val="00023A92"/>
    <w:rsid w:val="0004252B"/>
    <w:rsid w:val="0004335C"/>
    <w:rsid w:val="000568A1"/>
    <w:rsid w:val="00061686"/>
    <w:rsid w:val="00080FDF"/>
    <w:rsid w:val="00084CBD"/>
    <w:rsid w:val="00085B9A"/>
    <w:rsid w:val="00093C6E"/>
    <w:rsid w:val="00096931"/>
    <w:rsid w:val="000A2AC4"/>
    <w:rsid w:val="000A4381"/>
    <w:rsid w:val="000C6641"/>
    <w:rsid w:val="000D0624"/>
    <w:rsid w:val="000F1517"/>
    <w:rsid w:val="000F4DE6"/>
    <w:rsid w:val="000F4F30"/>
    <w:rsid w:val="0010304C"/>
    <w:rsid w:val="001159E4"/>
    <w:rsid w:val="0012545E"/>
    <w:rsid w:val="001366D9"/>
    <w:rsid w:val="00151420"/>
    <w:rsid w:val="001535BD"/>
    <w:rsid w:val="00154F57"/>
    <w:rsid w:val="00170B83"/>
    <w:rsid w:val="00181219"/>
    <w:rsid w:val="00182563"/>
    <w:rsid w:val="00184D7F"/>
    <w:rsid w:val="00184F34"/>
    <w:rsid w:val="001978C7"/>
    <w:rsid w:val="001A6800"/>
    <w:rsid w:val="001E0AE2"/>
    <w:rsid w:val="001F2CCF"/>
    <w:rsid w:val="00202D57"/>
    <w:rsid w:val="00204B0F"/>
    <w:rsid w:val="002144B4"/>
    <w:rsid w:val="002253D1"/>
    <w:rsid w:val="00226AA6"/>
    <w:rsid w:val="002354B9"/>
    <w:rsid w:val="002456AA"/>
    <w:rsid w:val="0027752B"/>
    <w:rsid w:val="00291C83"/>
    <w:rsid w:val="00297D6F"/>
    <w:rsid w:val="002D1E5A"/>
    <w:rsid w:val="002D3DEB"/>
    <w:rsid w:val="002E1ABB"/>
    <w:rsid w:val="002E465D"/>
    <w:rsid w:val="002F6EAA"/>
    <w:rsid w:val="002F703F"/>
    <w:rsid w:val="003317BC"/>
    <w:rsid w:val="0033422B"/>
    <w:rsid w:val="003403FE"/>
    <w:rsid w:val="00341E07"/>
    <w:rsid w:val="003601B9"/>
    <w:rsid w:val="00361A81"/>
    <w:rsid w:val="00372542"/>
    <w:rsid w:val="00392349"/>
    <w:rsid w:val="00394F65"/>
    <w:rsid w:val="003A2B45"/>
    <w:rsid w:val="003B4592"/>
    <w:rsid w:val="003C1D70"/>
    <w:rsid w:val="00404614"/>
    <w:rsid w:val="00412628"/>
    <w:rsid w:val="00453B54"/>
    <w:rsid w:val="00471EBC"/>
    <w:rsid w:val="0047215B"/>
    <w:rsid w:val="004754FF"/>
    <w:rsid w:val="00492160"/>
    <w:rsid w:val="004C2B5A"/>
    <w:rsid w:val="004E343F"/>
    <w:rsid w:val="004E3CE6"/>
    <w:rsid w:val="00504F6F"/>
    <w:rsid w:val="005129EE"/>
    <w:rsid w:val="005212FF"/>
    <w:rsid w:val="00536347"/>
    <w:rsid w:val="005533D5"/>
    <w:rsid w:val="00556B91"/>
    <w:rsid w:val="0057201F"/>
    <w:rsid w:val="005931DA"/>
    <w:rsid w:val="005A52A4"/>
    <w:rsid w:val="005A55AE"/>
    <w:rsid w:val="005B3D76"/>
    <w:rsid w:val="005B76DF"/>
    <w:rsid w:val="005C2CEF"/>
    <w:rsid w:val="005C5457"/>
    <w:rsid w:val="005C6A36"/>
    <w:rsid w:val="005D2BAB"/>
    <w:rsid w:val="005F222C"/>
    <w:rsid w:val="005F6490"/>
    <w:rsid w:val="00617383"/>
    <w:rsid w:val="00625168"/>
    <w:rsid w:val="00627195"/>
    <w:rsid w:val="006301FA"/>
    <w:rsid w:val="00641763"/>
    <w:rsid w:val="006456B1"/>
    <w:rsid w:val="00645BD7"/>
    <w:rsid w:val="00677708"/>
    <w:rsid w:val="00681FC5"/>
    <w:rsid w:val="00693301"/>
    <w:rsid w:val="006933D2"/>
    <w:rsid w:val="006C6B82"/>
    <w:rsid w:val="006D300E"/>
    <w:rsid w:val="006D71B0"/>
    <w:rsid w:val="006E0B8B"/>
    <w:rsid w:val="006E52FB"/>
    <w:rsid w:val="00706BFC"/>
    <w:rsid w:val="00712A11"/>
    <w:rsid w:val="00715362"/>
    <w:rsid w:val="00715B3C"/>
    <w:rsid w:val="00723409"/>
    <w:rsid w:val="0072747F"/>
    <w:rsid w:val="00752349"/>
    <w:rsid w:val="00756918"/>
    <w:rsid w:val="007578AD"/>
    <w:rsid w:val="007711AE"/>
    <w:rsid w:val="00783F21"/>
    <w:rsid w:val="00786626"/>
    <w:rsid w:val="00786EBB"/>
    <w:rsid w:val="007B0FE7"/>
    <w:rsid w:val="007B1B11"/>
    <w:rsid w:val="007B494A"/>
    <w:rsid w:val="007B57EF"/>
    <w:rsid w:val="007E2E0B"/>
    <w:rsid w:val="007F23F9"/>
    <w:rsid w:val="00811528"/>
    <w:rsid w:val="0082107B"/>
    <w:rsid w:val="00821179"/>
    <w:rsid w:val="00823AED"/>
    <w:rsid w:val="0083630D"/>
    <w:rsid w:val="00842678"/>
    <w:rsid w:val="00843D84"/>
    <w:rsid w:val="00847557"/>
    <w:rsid w:val="00866492"/>
    <w:rsid w:val="00871391"/>
    <w:rsid w:val="0087393D"/>
    <w:rsid w:val="00873D3B"/>
    <w:rsid w:val="00877484"/>
    <w:rsid w:val="00885E1C"/>
    <w:rsid w:val="008D0947"/>
    <w:rsid w:val="008D1EE1"/>
    <w:rsid w:val="008E47DB"/>
    <w:rsid w:val="008F3CC2"/>
    <w:rsid w:val="008F46B7"/>
    <w:rsid w:val="00920514"/>
    <w:rsid w:val="009439EF"/>
    <w:rsid w:val="009516CE"/>
    <w:rsid w:val="009533E9"/>
    <w:rsid w:val="00964590"/>
    <w:rsid w:val="009647A6"/>
    <w:rsid w:val="00966F77"/>
    <w:rsid w:val="009710A0"/>
    <w:rsid w:val="0097464B"/>
    <w:rsid w:val="009861F1"/>
    <w:rsid w:val="009878AC"/>
    <w:rsid w:val="00996AF0"/>
    <w:rsid w:val="009B3D6B"/>
    <w:rsid w:val="009E4273"/>
    <w:rsid w:val="009E6950"/>
    <w:rsid w:val="00A008CE"/>
    <w:rsid w:val="00A41D20"/>
    <w:rsid w:val="00A47B59"/>
    <w:rsid w:val="00A70937"/>
    <w:rsid w:val="00A73DC5"/>
    <w:rsid w:val="00A82538"/>
    <w:rsid w:val="00A84698"/>
    <w:rsid w:val="00AA1223"/>
    <w:rsid w:val="00AA125F"/>
    <w:rsid w:val="00AA7B35"/>
    <w:rsid w:val="00AB1A47"/>
    <w:rsid w:val="00AB27F4"/>
    <w:rsid w:val="00AB2DE1"/>
    <w:rsid w:val="00AC6D4D"/>
    <w:rsid w:val="00AE5377"/>
    <w:rsid w:val="00AE71DE"/>
    <w:rsid w:val="00AF6335"/>
    <w:rsid w:val="00B22993"/>
    <w:rsid w:val="00B255B4"/>
    <w:rsid w:val="00B337C2"/>
    <w:rsid w:val="00B425BD"/>
    <w:rsid w:val="00B7012A"/>
    <w:rsid w:val="00B800DC"/>
    <w:rsid w:val="00B84911"/>
    <w:rsid w:val="00B90356"/>
    <w:rsid w:val="00BA3248"/>
    <w:rsid w:val="00BB3C31"/>
    <w:rsid w:val="00BC77CB"/>
    <w:rsid w:val="00BD6B00"/>
    <w:rsid w:val="00BF311B"/>
    <w:rsid w:val="00C02907"/>
    <w:rsid w:val="00C12791"/>
    <w:rsid w:val="00C24A49"/>
    <w:rsid w:val="00C460FE"/>
    <w:rsid w:val="00C476B0"/>
    <w:rsid w:val="00C5162E"/>
    <w:rsid w:val="00C84B92"/>
    <w:rsid w:val="00C914B0"/>
    <w:rsid w:val="00CA5779"/>
    <w:rsid w:val="00CB13C4"/>
    <w:rsid w:val="00CB1DC7"/>
    <w:rsid w:val="00CB6FDA"/>
    <w:rsid w:val="00CB7141"/>
    <w:rsid w:val="00CE14FC"/>
    <w:rsid w:val="00D244F5"/>
    <w:rsid w:val="00D31AD6"/>
    <w:rsid w:val="00D3402A"/>
    <w:rsid w:val="00D346F3"/>
    <w:rsid w:val="00D35B65"/>
    <w:rsid w:val="00D36142"/>
    <w:rsid w:val="00D600DB"/>
    <w:rsid w:val="00D60A1F"/>
    <w:rsid w:val="00D66844"/>
    <w:rsid w:val="00D75265"/>
    <w:rsid w:val="00D80AC2"/>
    <w:rsid w:val="00D93ED1"/>
    <w:rsid w:val="00DA3005"/>
    <w:rsid w:val="00DF4459"/>
    <w:rsid w:val="00E00730"/>
    <w:rsid w:val="00E12846"/>
    <w:rsid w:val="00E20878"/>
    <w:rsid w:val="00E25EB5"/>
    <w:rsid w:val="00E30EDC"/>
    <w:rsid w:val="00E33371"/>
    <w:rsid w:val="00E35A12"/>
    <w:rsid w:val="00E53295"/>
    <w:rsid w:val="00E802D0"/>
    <w:rsid w:val="00E85870"/>
    <w:rsid w:val="00EA1792"/>
    <w:rsid w:val="00EB523E"/>
    <w:rsid w:val="00ED5CCF"/>
    <w:rsid w:val="00EF6915"/>
    <w:rsid w:val="00F25488"/>
    <w:rsid w:val="00F27907"/>
    <w:rsid w:val="00F31772"/>
    <w:rsid w:val="00F3341E"/>
    <w:rsid w:val="00F44844"/>
    <w:rsid w:val="00F62AA9"/>
    <w:rsid w:val="00F673E6"/>
    <w:rsid w:val="00F75D50"/>
    <w:rsid w:val="00F76DC5"/>
    <w:rsid w:val="00F76FFA"/>
    <w:rsid w:val="00F803B6"/>
    <w:rsid w:val="00F85DA2"/>
    <w:rsid w:val="00F86958"/>
    <w:rsid w:val="00FA1EB4"/>
    <w:rsid w:val="00FA77BF"/>
    <w:rsid w:val="00FE0950"/>
    <w:rsid w:val="00FE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7FFED-457B-4A27-A6BF-5F3E16C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D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2D5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02D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2D57"/>
    <w:pPr>
      <w:ind w:left="720"/>
      <w:contextualSpacing/>
    </w:pPr>
  </w:style>
  <w:style w:type="paragraph" w:customStyle="1" w:styleId="Default">
    <w:name w:val="Default"/>
    <w:rsid w:val="00202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202D5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202D57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character" w:customStyle="1" w:styleId="FontStyle25">
    <w:name w:val="Font Style25"/>
    <w:uiPriority w:val="99"/>
    <w:rsid w:val="00202D57"/>
    <w:rPr>
      <w:rFonts w:ascii="Times New Roman" w:hAnsi="Times New Roman" w:cs="Times New Roman" w:hint="default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202D57"/>
    <w:rPr>
      <w:b/>
      <w:bCs/>
    </w:rPr>
  </w:style>
  <w:style w:type="paragraph" w:styleId="a7">
    <w:name w:val="No Spacing"/>
    <w:link w:val="a8"/>
    <w:uiPriority w:val="1"/>
    <w:qFormat/>
    <w:rsid w:val="008774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877484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877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06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iyatker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puteshestvennik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86500-84E3-48D6-92A8-7B10FFB0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5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202</cp:revision>
  <cp:lastPrinted>2016-08-29T08:46:00Z</cp:lastPrinted>
  <dcterms:created xsi:type="dcterms:W3CDTF">2016-03-11T11:26:00Z</dcterms:created>
  <dcterms:modified xsi:type="dcterms:W3CDTF">2017-08-24T09:59:00Z</dcterms:modified>
</cp:coreProperties>
</file>