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kk-KZ"/>
        </w:rPr>
      </w:pPr>
      <w:r w:rsidRPr="006E6B31">
        <w:rPr>
          <w:b/>
          <w:sz w:val="28"/>
          <w:szCs w:val="28"/>
          <w:lang w:val="kk-KZ"/>
        </w:rPr>
        <w:t xml:space="preserve">Положение о проведении дистанционного </w:t>
      </w:r>
      <w:r w:rsidR="00740154" w:rsidRPr="006E6B31">
        <w:rPr>
          <w:b/>
          <w:sz w:val="28"/>
          <w:szCs w:val="28"/>
        </w:rPr>
        <w:t>фестиваля педагогических идей</w:t>
      </w:r>
    </w:p>
    <w:p w:rsidR="00740154" w:rsidRPr="006E6B31" w:rsidRDefault="00740154" w:rsidP="006E6B31">
      <w:pPr>
        <w:spacing w:after="0" w:line="240" w:lineRule="auto"/>
        <w:ind w:firstLine="709"/>
        <w:jc w:val="center"/>
        <w:rPr>
          <w:sz w:val="28"/>
          <w:szCs w:val="28"/>
        </w:rPr>
      </w:pPr>
      <w:proofErr w:type="gramStart"/>
      <w:r w:rsidRPr="006E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который</w:t>
      </w:r>
      <w:proofErr w:type="gramEnd"/>
      <w:r w:rsidRPr="006E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проводится с 11 октября 2017 года по 30 ноября 2017 года на </w:t>
      </w:r>
      <w:r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тему:</w:t>
      </w:r>
      <w:r w:rsidR="006E6B31"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bookmarkStart w:id="0" w:name="_GoBack"/>
      <w:r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Образование нового времени</w:t>
      </w:r>
      <w:bookmarkEnd w:id="0"/>
      <w:r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»</w:t>
      </w:r>
    </w:p>
    <w:p w:rsidR="00740154" w:rsidRPr="006E6B31" w:rsidRDefault="00740154" w:rsidP="00740154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740154" w:rsidRPr="006E6B31" w:rsidRDefault="00740154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Сроки проведения</w:t>
      </w:r>
      <w:r w:rsidRPr="006E6B31">
        <w:rPr>
          <w:sz w:val="28"/>
          <w:szCs w:val="28"/>
        </w:rPr>
        <w:t>: 11 октября 2017 года по 30 ноября 2017.</w:t>
      </w:r>
    </w:p>
    <w:p w:rsidR="00F46A25" w:rsidRPr="006E6B31" w:rsidRDefault="00F46A25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</w:pPr>
      <w:r w:rsidRPr="006E6B31">
        <w:rPr>
          <w:b/>
          <w:sz w:val="28"/>
          <w:szCs w:val="28"/>
        </w:rPr>
        <w:t>Организационный взнос</w:t>
      </w:r>
      <w:r w:rsidRPr="006E6B31">
        <w:rPr>
          <w:sz w:val="28"/>
          <w:szCs w:val="28"/>
        </w:rPr>
        <w:t>: </w:t>
      </w:r>
      <w:r w:rsidRPr="006E6B31">
        <w:rPr>
          <w:b/>
          <w:sz w:val="28"/>
          <w:szCs w:val="28"/>
        </w:rPr>
        <w:t>1000 тенге</w:t>
      </w:r>
      <w:r w:rsidR="002C4821" w:rsidRPr="006E6B31">
        <w:rPr>
          <w:sz w:val="28"/>
          <w:szCs w:val="28"/>
        </w:rPr>
        <w:t xml:space="preserve"> для каждого участника, за одну конкурсную работу в одной номинации.</w:t>
      </w:r>
    </w:p>
    <w:p w:rsidR="00F46A25" w:rsidRPr="006E6B31" w:rsidRDefault="00F46A25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Прием работ</w:t>
      </w:r>
      <w:r w:rsidRPr="006E6B31">
        <w:rPr>
          <w:sz w:val="28"/>
          <w:szCs w:val="28"/>
        </w:rPr>
        <w:t>: круглосуточно 7 дней в неделю (без выходных).</w:t>
      </w:r>
    </w:p>
    <w:p w:rsidR="00A85220" w:rsidRPr="006E6B31" w:rsidRDefault="00A85220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Участники</w:t>
      </w:r>
      <w:r w:rsidR="00A55AD6" w:rsidRPr="006E6B31">
        <w:rPr>
          <w:sz w:val="28"/>
          <w:szCs w:val="28"/>
        </w:rPr>
        <w:t>:</w:t>
      </w:r>
      <w:r w:rsidRPr="006E6B31">
        <w:rPr>
          <w:sz w:val="28"/>
          <w:szCs w:val="28"/>
        </w:rPr>
        <w:t xml:space="preserve"> педагогические работники любых образовательных учреждений (дошкольных образовательных учреждений; средних общеобразовательных учреждений; коррекционных  образовательных учреждений; учреждений дополнительного образования детей</w:t>
      </w:r>
      <w:r w:rsidR="004D63B5" w:rsidRPr="006E6B31">
        <w:rPr>
          <w:sz w:val="28"/>
          <w:szCs w:val="28"/>
        </w:rPr>
        <w:t xml:space="preserve"> и др.</w:t>
      </w:r>
      <w:r w:rsidRPr="006E6B31">
        <w:rPr>
          <w:sz w:val="28"/>
          <w:szCs w:val="28"/>
        </w:rPr>
        <w:t>).</w:t>
      </w:r>
    </w:p>
    <w:p w:rsidR="00A85220" w:rsidRPr="006E6B31" w:rsidRDefault="00A85220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sz w:val="28"/>
          <w:szCs w:val="28"/>
        </w:rPr>
        <w:t xml:space="preserve">Участие может быть индивидуальным или совместным. Количество авторов совместной разработки не ограниченно. </w:t>
      </w:r>
    </w:p>
    <w:p w:rsidR="00740154" w:rsidRPr="006E6B31" w:rsidRDefault="00740154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Цель проведения</w:t>
      </w:r>
      <w:r w:rsidRPr="006E6B31">
        <w:rPr>
          <w:sz w:val="28"/>
          <w:szCs w:val="28"/>
        </w:rPr>
        <w:t xml:space="preserve">: </w:t>
      </w:r>
      <w:r w:rsidRPr="00740154">
        <w:rPr>
          <w:sz w:val="28"/>
          <w:szCs w:val="28"/>
        </w:rPr>
        <w:t>стимулировани</w:t>
      </w:r>
      <w:r w:rsidRPr="006E6B31">
        <w:rPr>
          <w:sz w:val="28"/>
          <w:szCs w:val="28"/>
        </w:rPr>
        <w:t>е</w:t>
      </w:r>
      <w:r w:rsidRPr="00740154">
        <w:rPr>
          <w:sz w:val="28"/>
          <w:szCs w:val="28"/>
        </w:rPr>
        <w:t xml:space="preserve"> творческой самореализации и профессионального роста педагогов, изучения и распространения инновационного опыта руководителей и учителей.</w:t>
      </w:r>
    </w:p>
    <w:p w:rsidR="00740154" w:rsidRPr="00740154" w:rsidRDefault="00740154" w:rsidP="00740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15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 ориентирован на активных и творческих педагогов, стремящихся обменяться успешным педагогическим опытом и продемонстрировать результаты своего интеллектуального труда широкой общественности.</w:t>
      </w:r>
    </w:p>
    <w:p w:rsidR="00740154" w:rsidRPr="006E6B31" w:rsidRDefault="00740154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kk-KZ"/>
        </w:rPr>
        <w:sectPr w:rsidR="00740154" w:rsidRPr="006E6B31" w:rsidSect="00A319EF">
          <w:headerReference w:type="default" r:id="rId8"/>
          <w:type w:val="continuous"/>
          <w:pgSz w:w="11906" w:h="16838"/>
          <w:pgMar w:top="851" w:right="851" w:bottom="851" w:left="851" w:header="709" w:footer="709" w:gutter="0"/>
          <w:cols w:space="567"/>
          <w:docGrid w:linePitch="360"/>
        </w:sectPr>
      </w:pPr>
    </w:p>
    <w:p w:rsidR="00F46A25" w:rsidRPr="006E6B31" w:rsidRDefault="00F46A25" w:rsidP="007401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E6B31">
        <w:rPr>
          <w:b/>
          <w:sz w:val="28"/>
          <w:szCs w:val="28"/>
        </w:rPr>
        <w:t>Порядок проведения конкурса.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sz w:val="28"/>
          <w:szCs w:val="28"/>
        </w:rPr>
        <w:t xml:space="preserve">Конкурс ежедневный. Подведение итогов на следующий день после приема заявок. 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Конкурс проводится в два этапа: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1 этап</w:t>
      </w:r>
      <w:r w:rsidRPr="006E6B31">
        <w:rPr>
          <w:sz w:val="28"/>
          <w:szCs w:val="28"/>
        </w:rPr>
        <w:t>: прием работ;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b/>
          <w:sz w:val="28"/>
          <w:szCs w:val="28"/>
        </w:rPr>
        <w:t>2 этап</w:t>
      </w:r>
      <w:r w:rsidRPr="006E6B31">
        <w:rPr>
          <w:sz w:val="28"/>
          <w:szCs w:val="28"/>
        </w:rPr>
        <w:t xml:space="preserve">: публикация </w:t>
      </w:r>
      <w:r w:rsidR="00740154" w:rsidRPr="006E6B31">
        <w:rPr>
          <w:sz w:val="28"/>
          <w:szCs w:val="28"/>
        </w:rPr>
        <w:t>материалов</w:t>
      </w:r>
      <w:r w:rsidRPr="006E6B31">
        <w:rPr>
          <w:sz w:val="28"/>
          <w:szCs w:val="28"/>
        </w:rPr>
        <w:t xml:space="preserve"> на сайте, оформление наградных материалов.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E6B31">
        <w:rPr>
          <w:b/>
          <w:sz w:val="28"/>
          <w:szCs w:val="28"/>
        </w:rPr>
        <w:t>Условия участия в конкурсе.</w:t>
      </w:r>
    </w:p>
    <w:p w:rsidR="00F46A25" w:rsidRPr="006E6B31" w:rsidRDefault="00740154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Подготовить материалы для участия в Фестивале (статьи, разработки уроков, презентации, открытые уроки, сценарии и т.д.)</w:t>
      </w:r>
      <w:r w:rsidR="00F46A25" w:rsidRPr="006E6B31">
        <w:rPr>
          <w:sz w:val="28"/>
          <w:szCs w:val="28"/>
        </w:rPr>
        <w:t>.</w:t>
      </w:r>
    </w:p>
    <w:p w:rsidR="00F46A25" w:rsidRPr="006E6B31" w:rsidRDefault="00F46A25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Оплатить организационный взнос за участие.</w:t>
      </w:r>
    </w:p>
    <w:p w:rsidR="00F46A25" w:rsidRPr="006E6B31" w:rsidRDefault="00F46A25" w:rsidP="00F46A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Заполнить заявку на у</w:t>
      </w:r>
      <w:r w:rsidR="00740154" w:rsidRPr="006E6B31">
        <w:rPr>
          <w:sz w:val="28"/>
          <w:szCs w:val="28"/>
        </w:rPr>
        <w:t>частие</w:t>
      </w:r>
      <w:r w:rsidRPr="006E6B31">
        <w:rPr>
          <w:sz w:val="28"/>
          <w:szCs w:val="28"/>
        </w:rPr>
        <w:t>. Данные, которые Вы введете, будут использованы при оформлении поощрительных документов, будьте внимательны при заполнении сведений.</w:t>
      </w:r>
    </w:p>
    <w:p w:rsidR="006E6B31" w:rsidRDefault="006E6B31" w:rsidP="006E6B31">
      <w:pPr>
        <w:pStyle w:val="a3"/>
        <w:shd w:val="clear" w:color="auto" w:fill="FFFFFF"/>
        <w:spacing w:before="0" w:beforeAutospacing="0" w:after="0" w:afterAutospacing="0"/>
        <w:ind w:left="1069"/>
        <w:jc w:val="right"/>
        <w:rPr>
          <w:i/>
          <w:sz w:val="28"/>
          <w:szCs w:val="28"/>
        </w:rPr>
      </w:pPr>
    </w:p>
    <w:p w:rsidR="006E6B31" w:rsidRPr="006E6B31" w:rsidRDefault="006E6B31" w:rsidP="006E6B31">
      <w:pPr>
        <w:pStyle w:val="a3"/>
        <w:shd w:val="clear" w:color="auto" w:fill="FFFFFF"/>
        <w:spacing w:before="0" w:beforeAutospacing="0" w:after="0" w:afterAutospacing="0"/>
        <w:ind w:left="1069"/>
        <w:jc w:val="right"/>
        <w:rPr>
          <w:i/>
          <w:sz w:val="28"/>
          <w:szCs w:val="28"/>
        </w:rPr>
      </w:pPr>
      <w:r w:rsidRPr="006E6B31">
        <w:rPr>
          <w:i/>
          <w:sz w:val="28"/>
          <w:szCs w:val="28"/>
        </w:rPr>
        <w:t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Для каждой конкурсной работы формируется отдельная заявка, к которой прикрепляется копия платежного документа</w:t>
      </w:r>
    </w:p>
    <w:p w:rsidR="00EE3D71" w:rsidRPr="006E6B31" w:rsidRDefault="00EE3D71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6A25" w:rsidRPr="006E6B31" w:rsidRDefault="00740154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E6B31">
        <w:rPr>
          <w:b/>
          <w:sz w:val="28"/>
          <w:szCs w:val="28"/>
        </w:rPr>
        <w:lastRenderedPageBreak/>
        <w:t>Подведение итогов</w:t>
      </w:r>
      <w:r w:rsidR="00F46A25" w:rsidRPr="006E6B31">
        <w:rPr>
          <w:b/>
          <w:sz w:val="28"/>
          <w:szCs w:val="28"/>
        </w:rPr>
        <w:t>.</w:t>
      </w:r>
    </w:p>
    <w:p w:rsidR="00F46A25" w:rsidRPr="006E6B31" w:rsidRDefault="00740154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Материалы Фестиваля</w:t>
      </w:r>
      <w:r w:rsidR="00F46A25" w:rsidRPr="006E6B31">
        <w:rPr>
          <w:sz w:val="28"/>
          <w:szCs w:val="28"/>
        </w:rPr>
        <w:t xml:space="preserve"> публикуются на сайте </w:t>
      </w:r>
      <w:hyperlink r:id="rId9" w:history="1">
        <w:r w:rsidR="004D63B5" w:rsidRPr="006E6B31">
          <w:rPr>
            <w:rStyle w:val="a4"/>
            <w:sz w:val="28"/>
            <w:szCs w:val="28"/>
          </w:rPr>
          <w:t>http://dar-uchitelya.ru/</w:t>
        </w:r>
      </w:hyperlink>
      <w:r w:rsidR="004D63B5" w:rsidRPr="006E6B31">
        <w:rPr>
          <w:sz w:val="28"/>
          <w:szCs w:val="28"/>
          <w:lang w:val="kk-KZ"/>
        </w:rPr>
        <w:t xml:space="preserve"> </w:t>
      </w:r>
      <w:r w:rsidR="00F46A25" w:rsidRPr="006E6B31">
        <w:rPr>
          <w:sz w:val="28"/>
          <w:szCs w:val="28"/>
        </w:rPr>
        <w:t xml:space="preserve"> в сроки, указанные положением.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6B31">
        <w:rPr>
          <w:sz w:val="28"/>
          <w:szCs w:val="28"/>
        </w:rPr>
        <w:t xml:space="preserve">Все участники </w:t>
      </w:r>
      <w:r w:rsidR="006E6B31" w:rsidRPr="006E6B31">
        <w:rPr>
          <w:sz w:val="28"/>
          <w:szCs w:val="28"/>
        </w:rPr>
        <w:t>в</w:t>
      </w:r>
      <w:r w:rsidR="006E6B31" w:rsidRPr="006E6B31">
        <w:rPr>
          <w:sz w:val="28"/>
          <w:szCs w:val="28"/>
        </w:rPr>
        <w:t xml:space="preserve"> течение 5 дней после окончания Фестиваля </w:t>
      </w:r>
      <w:r w:rsidRPr="006E6B31">
        <w:rPr>
          <w:sz w:val="28"/>
          <w:szCs w:val="28"/>
        </w:rPr>
        <w:t xml:space="preserve">получают </w:t>
      </w:r>
      <w:r w:rsidR="00740154" w:rsidRPr="006E6B31">
        <w:rPr>
          <w:b/>
          <w:sz w:val="28"/>
          <w:szCs w:val="28"/>
        </w:rPr>
        <w:t>Сертификаты участников,</w:t>
      </w:r>
      <w:r w:rsidR="00740154" w:rsidRPr="006E6B31">
        <w:rPr>
          <w:sz w:val="28"/>
          <w:szCs w:val="28"/>
        </w:rPr>
        <w:t xml:space="preserve"> а также </w:t>
      </w:r>
      <w:r w:rsidR="00740154" w:rsidRPr="006E6B31">
        <w:rPr>
          <w:b/>
          <w:sz w:val="28"/>
          <w:szCs w:val="28"/>
        </w:rPr>
        <w:t>Грамоту</w:t>
      </w:r>
      <w:r w:rsidR="00740154" w:rsidRPr="006E6B31">
        <w:rPr>
          <w:sz w:val="28"/>
          <w:szCs w:val="28"/>
        </w:rPr>
        <w:t xml:space="preserve"> за плодотворное сотрудничество с сайтом и вклад в развитие образования.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6A25" w:rsidRPr="006E6B31" w:rsidRDefault="00F46A25" w:rsidP="00F46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Приложение 1</w:t>
      </w:r>
    </w:p>
    <w:p w:rsidR="00F46A25" w:rsidRPr="006E6B31" w:rsidRDefault="00F46A25" w:rsidP="00F46A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6B31" w:rsidRPr="006E6B31" w:rsidRDefault="00F46A25" w:rsidP="006E6B3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kk-KZ"/>
        </w:rPr>
      </w:pPr>
      <w:r w:rsidRPr="006E6B31">
        <w:rPr>
          <w:b/>
          <w:sz w:val="28"/>
          <w:szCs w:val="28"/>
        </w:rPr>
        <w:t xml:space="preserve">Заявка на участие в </w:t>
      </w:r>
      <w:r w:rsidR="006E6B31" w:rsidRPr="006E6B31">
        <w:rPr>
          <w:b/>
          <w:sz w:val="28"/>
          <w:szCs w:val="28"/>
          <w:lang w:val="kk-KZ"/>
        </w:rPr>
        <w:t>дистанционно</w:t>
      </w:r>
      <w:r w:rsidR="006E6B31">
        <w:rPr>
          <w:b/>
          <w:sz w:val="28"/>
          <w:szCs w:val="28"/>
          <w:lang w:val="kk-KZ"/>
        </w:rPr>
        <w:t>м</w:t>
      </w:r>
      <w:r w:rsidR="006E6B31" w:rsidRPr="006E6B31">
        <w:rPr>
          <w:b/>
          <w:sz w:val="28"/>
          <w:szCs w:val="28"/>
          <w:lang w:val="kk-KZ"/>
        </w:rPr>
        <w:t xml:space="preserve"> </w:t>
      </w:r>
      <w:r w:rsidR="006E6B31">
        <w:rPr>
          <w:b/>
          <w:sz w:val="28"/>
          <w:szCs w:val="28"/>
        </w:rPr>
        <w:t>фестивале</w:t>
      </w:r>
      <w:r w:rsidR="006E6B31" w:rsidRPr="006E6B31">
        <w:rPr>
          <w:b/>
          <w:sz w:val="28"/>
          <w:szCs w:val="28"/>
        </w:rPr>
        <w:t xml:space="preserve"> педагогических идей</w:t>
      </w:r>
    </w:p>
    <w:p w:rsidR="006E6B31" w:rsidRPr="006E6B31" w:rsidRDefault="006E6B31" w:rsidP="006E6B31">
      <w:pPr>
        <w:spacing w:after="0" w:line="240" w:lineRule="auto"/>
        <w:ind w:firstLine="709"/>
        <w:jc w:val="center"/>
        <w:rPr>
          <w:sz w:val="28"/>
          <w:szCs w:val="28"/>
        </w:rPr>
      </w:pPr>
      <w:r w:rsidRPr="006E6B3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«Образование нового времени»</w:t>
      </w:r>
    </w:p>
    <w:p w:rsidR="00F46A25" w:rsidRPr="006E6B31" w:rsidRDefault="00F46A25" w:rsidP="006E6B3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5081"/>
        <w:gridCol w:w="3796"/>
      </w:tblGrid>
      <w:tr w:rsidR="00F46A25" w:rsidRPr="006E6B31" w:rsidTr="006E6B31">
        <w:trPr>
          <w:jc w:val="center"/>
        </w:trPr>
        <w:tc>
          <w:tcPr>
            <w:tcW w:w="484" w:type="dxa"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81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46A25" w:rsidRPr="006E6B31" w:rsidTr="006E6B31">
        <w:trPr>
          <w:jc w:val="center"/>
        </w:trPr>
        <w:tc>
          <w:tcPr>
            <w:tcW w:w="484" w:type="dxa"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46A25" w:rsidRPr="006E6B31" w:rsidTr="006E6B31">
        <w:trPr>
          <w:jc w:val="center"/>
        </w:trPr>
        <w:tc>
          <w:tcPr>
            <w:tcW w:w="484" w:type="dxa"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46A25" w:rsidRPr="006E6B31" w:rsidTr="006E6B31">
        <w:trPr>
          <w:jc w:val="center"/>
        </w:trPr>
        <w:tc>
          <w:tcPr>
            <w:tcW w:w="484" w:type="dxa"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46A25" w:rsidRPr="006E6B31" w:rsidTr="006E6B31">
        <w:trPr>
          <w:jc w:val="center"/>
        </w:trPr>
        <w:tc>
          <w:tcPr>
            <w:tcW w:w="484" w:type="dxa"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1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и форма работы</w:t>
            </w:r>
          </w:p>
        </w:tc>
        <w:tc>
          <w:tcPr>
            <w:tcW w:w="3796" w:type="dxa"/>
            <w:hideMark/>
          </w:tcPr>
          <w:p w:rsidR="00F46A25" w:rsidRPr="006E6B31" w:rsidRDefault="00F46A25" w:rsidP="0020749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F46A25" w:rsidRPr="006E6B31" w:rsidRDefault="00F46A25" w:rsidP="00F46A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765" w:rsidRPr="006E6B31" w:rsidRDefault="00F46A25" w:rsidP="00362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0" w:history="1">
        <w:r w:rsidR="00362765" w:rsidRPr="006E6B3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dar</w:t>
        </w:r>
        <w:r w:rsidR="00362765" w:rsidRPr="006E6B31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362765" w:rsidRPr="006E6B31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uchitelya</w:t>
        </w:r>
        <w:r w:rsidR="00362765" w:rsidRPr="006E6B31">
          <w:rPr>
            <w:rStyle w:val="a4"/>
            <w:rFonts w:ascii="Times New Roman" w:hAnsi="Times New Roman" w:cs="Times New Roman"/>
            <w:b/>
            <w:sz w:val="28"/>
            <w:szCs w:val="28"/>
          </w:rPr>
          <w:t>@mail.ru</w:t>
        </w:r>
      </w:hyperlink>
    </w:p>
    <w:p w:rsidR="00F46A25" w:rsidRPr="006E6B31" w:rsidRDefault="00F46A25" w:rsidP="00F46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A25" w:rsidRPr="006E6B31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6A25" w:rsidRPr="006E6B31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</w:t>
      </w:r>
    </w:p>
    <w:p w:rsidR="00F46A25" w:rsidRPr="006E6B31" w:rsidRDefault="00362765" w:rsidP="0036276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Международный образовательный сайт «Дар учителя»</w:t>
      </w:r>
    </w:p>
    <w:p w:rsidR="00F46A25" w:rsidRPr="006E6B31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6E6B31">
        <w:rPr>
          <w:b/>
          <w:bCs/>
          <w:sz w:val="28"/>
          <w:szCs w:val="28"/>
        </w:rPr>
        <w:t>1. Банковские реквизиты: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6E6B31">
        <w:rPr>
          <w:sz w:val="28"/>
          <w:szCs w:val="28"/>
        </w:rPr>
        <w:t>Наименование банка: Акционерное общество «Народный банк Казахстана»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6E6B31">
        <w:rPr>
          <w:sz w:val="28"/>
          <w:szCs w:val="28"/>
        </w:rPr>
        <w:t>Номер карточки: 5354 5100 7512 0732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6E6B31">
        <w:rPr>
          <w:sz w:val="28"/>
          <w:szCs w:val="28"/>
        </w:rPr>
        <w:t>ИИН: 881205350540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6E6B31">
        <w:rPr>
          <w:sz w:val="28"/>
          <w:szCs w:val="28"/>
        </w:rPr>
        <w:t>Получатель: Кулимбетов Арман Джумабаевич</w:t>
      </w:r>
    </w:p>
    <w:p w:rsidR="00F46A25" w:rsidRPr="006E6B31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  <w:r w:rsidRPr="006E6B31">
        <w:rPr>
          <w:sz w:val="28"/>
          <w:szCs w:val="28"/>
        </w:rPr>
        <w:t> </w:t>
      </w:r>
    </w:p>
    <w:p w:rsidR="00F46A25" w:rsidRPr="006E6B31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QIWI кошелек: </w:t>
      </w:r>
    </w:p>
    <w:p w:rsidR="00F46A25" w:rsidRPr="006E6B31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B3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+7</w:t>
      </w:r>
      <w:r w:rsidR="00FF2971" w:rsidRPr="006E6B31">
        <w:rPr>
          <w:rFonts w:ascii="Times New Roman" w:eastAsia="Times New Roman" w:hAnsi="Times New Roman" w:cs="Times New Roman"/>
          <w:sz w:val="28"/>
          <w:szCs w:val="28"/>
          <w:lang w:eastAsia="ru-RU"/>
        </w:rPr>
        <w:t> 747 527 87 08</w:t>
      </w:r>
    </w:p>
    <w:p w:rsidR="00EE3D71" w:rsidRPr="006E6B31" w:rsidRDefault="00EE3D71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807" w:rsidRPr="006E6B31" w:rsidRDefault="00F46A25" w:rsidP="002C4821">
      <w:pPr>
        <w:pStyle w:val="a3"/>
        <w:shd w:val="clear" w:color="auto" w:fill="FFFFFF"/>
        <w:spacing w:before="0" w:beforeAutospacing="0" w:after="0" w:afterAutospacing="0"/>
        <w:ind w:left="360"/>
        <w:jc w:val="right"/>
        <w:rPr>
          <w:sz w:val="28"/>
          <w:szCs w:val="28"/>
        </w:rPr>
      </w:pPr>
      <w:r w:rsidRPr="006E6B31">
        <w:rPr>
          <w:i/>
          <w:iCs/>
          <w:sz w:val="28"/>
          <w:szCs w:val="28"/>
        </w:rPr>
        <w:t>*Инструкция по оплате через </w:t>
      </w:r>
      <w:r w:rsidRPr="006E6B31">
        <w:rPr>
          <w:bCs/>
          <w:i/>
          <w:sz w:val="28"/>
          <w:szCs w:val="28"/>
        </w:rPr>
        <w:t>терминал</w:t>
      </w:r>
      <w:r w:rsidRPr="006E6B31">
        <w:rPr>
          <w:i/>
          <w:iCs/>
          <w:sz w:val="28"/>
          <w:szCs w:val="28"/>
        </w:rPr>
        <w:t> (QIWI-кошелек – Пополнить кошелек – Номер – Комментарий – Вставить купюру – Получить чек – Отсканировать – Отправить на эл.почту </w:t>
      </w:r>
      <w:hyperlink r:id="rId11" w:tgtFrame="_blank" w:history="1">
        <w:r w:rsidRPr="006E6B31">
          <w:rPr>
            <w:i/>
            <w:sz w:val="28"/>
            <w:szCs w:val="28"/>
          </w:rPr>
          <w:t>oqu.kz@mail.ru</w:t>
        </w:r>
      </w:hyperlink>
      <w:r w:rsidRPr="006E6B31">
        <w:rPr>
          <w:i/>
          <w:iCs/>
          <w:sz w:val="28"/>
          <w:szCs w:val="28"/>
        </w:rPr>
        <w:t> или на WhatsApp </w:t>
      </w:r>
      <w:r w:rsidRPr="006E6B31">
        <w:rPr>
          <w:i/>
          <w:sz w:val="28"/>
          <w:szCs w:val="28"/>
        </w:rPr>
        <w:t>87</w:t>
      </w:r>
      <w:r w:rsidR="001411B6" w:rsidRPr="006E6B31">
        <w:rPr>
          <w:i/>
          <w:sz w:val="28"/>
          <w:szCs w:val="28"/>
        </w:rPr>
        <w:t>475278708</w:t>
      </w:r>
      <w:r w:rsidRPr="006E6B31">
        <w:rPr>
          <w:i/>
          <w:iCs/>
          <w:sz w:val="28"/>
          <w:szCs w:val="28"/>
        </w:rPr>
        <w:t>)</w:t>
      </w:r>
    </w:p>
    <w:sectPr w:rsidR="003E1807" w:rsidRPr="006E6B31" w:rsidSect="00A55AD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7C" w:rsidRDefault="00524E7C">
      <w:pPr>
        <w:spacing w:after="0" w:line="240" w:lineRule="auto"/>
      </w:pPr>
      <w:r>
        <w:separator/>
      </w:r>
    </w:p>
  </w:endnote>
  <w:endnote w:type="continuationSeparator" w:id="0">
    <w:p w:rsidR="00524E7C" w:rsidRDefault="00524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7C" w:rsidRDefault="00524E7C">
      <w:pPr>
        <w:spacing w:after="0" w:line="240" w:lineRule="auto"/>
      </w:pPr>
      <w:r>
        <w:separator/>
      </w:r>
    </w:p>
  </w:footnote>
  <w:footnote w:type="continuationSeparator" w:id="0">
    <w:p w:rsidR="00524E7C" w:rsidRDefault="00524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070" w:rsidRPr="00E51BD2" w:rsidRDefault="008B627D" w:rsidP="008B627D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rFonts w:ascii="Arial" w:hAnsi="Arial" w:cs="Arial"/>
        <w:b/>
        <w:i/>
        <w:noProof/>
        <w:color w:val="000000"/>
        <w:sz w:val="20"/>
        <w:szCs w:val="20"/>
        <w:lang w:eastAsia="ru-RU"/>
      </w:rPr>
      <w:drawing>
        <wp:anchor distT="0" distB="0" distL="114300" distR="114300" simplePos="0" relativeHeight="251658240" behindDoc="1" locked="0" layoutInCell="1" allowOverlap="1" wp14:anchorId="34017837" wp14:editId="376DADB9">
          <wp:simplePos x="0" y="0"/>
          <wp:positionH relativeFrom="column">
            <wp:posOffset>291465</wp:posOffset>
          </wp:positionH>
          <wp:positionV relativeFrom="paragraph">
            <wp:posOffset>-113665</wp:posOffset>
          </wp:positionV>
          <wp:extent cx="1028700" cy="939800"/>
          <wp:effectExtent l="0" t="0" r="0" b="0"/>
          <wp:wrapTight wrapText="bothSides">
            <wp:wrapPolygon edited="0">
              <wp:start x="0" y="0"/>
              <wp:lineTo x="0" y="21016"/>
              <wp:lineTo x="21200" y="21016"/>
              <wp:lineTo x="21200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2iUmhUzs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939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color w:val="000000"/>
        <w:sz w:val="20"/>
        <w:szCs w:val="20"/>
      </w:rPr>
      <w:t>«ДАР УЧИТЕЛЯ»</w:t>
    </w:r>
    <w:r w:rsidR="00DE1BD7" w:rsidRPr="00E51BD2">
      <w:rPr>
        <w:rFonts w:ascii="Arial" w:hAnsi="Arial" w:cs="Arial"/>
        <w:b/>
        <w:i/>
        <w:color w:val="000000"/>
        <w:sz w:val="20"/>
        <w:szCs w:val="20"/>
      </w:rPr>
      <w:t xml:space="preserve"> </w:t>
    </w:r>
    <w:r>
      <w:rPr>
        <w:rFonts w:ascii="Arial" w:hAnsi="Arial" w:cs="Arial"/>
        <w:b/>
        <w:i/>
        <w:color w:val="000000"/>
        <w:sz w:val="20"/>
        <w:szCs w:val="20"/>
      </w:rPr>
      <w:t>международный образовательный сайта</w:t>
    </w:r>
  </w:p>
  <w:p w:rsidR="008B627D" w:rsidRDefault="008B627D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8B627D">
      <w:rPr>
        <w:rFonts w:ascii="Arial" w:hAnsi="Arial" w:cs="Arial"/>
        <w:b/>
        <w:i/>
        <w:color w:val="000000"/>
        <w:sz w:val="20"/>
        <w:szCs w:val="20"/>
      </w:rPr>
      <w:t>http://dar-uchitelya.ru</w:t>
    </w:r>
  </w:p>
  <w:p w:rsidR="008C2070" w:rsidRPr="008B627D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e</w:t>
    </w:r>
    <w:r w:rsidRPr="008B627D">
      <w:rPr>
        <w:rFonts w:ascii="Arial" w:hAnsi="Arial" w:cs="Arial"/>
        <w:b/>
        <w:i/>
        <w:color w:val="000000"/>
        <w:sz w:val="20"/>
        <w:szCs w:val="20"/>
        <w:lang w:val="en-US"/>
      </w:rPr>
      <w:t>-</w:t>
    </w:r>
    <w:r w:rsidRPr="008B627D">
      <w:rPr>
        <w:rFonts w:ascii="Arial" w:hAnsi="Arial" w:cs="Arial"/>
        <w:b/>
        <w:i/>
        <w:color w:val="000000"/>
        <w:sz w:val="20"/>
        <w:szCs w:val="20"/>
      </w:rPr>
      <w:t>mail</w:t>
    </w:r>
    <w:proofErr w:type="gramEnd"/>
    <w:r w:rsidRPr="008B627D">
      <w:rPr>
        <w:rFonts w:ascii="Arial" w:hAnsi="Arial" w:cs="Arial"/>
        <w:b/>
        <w:i/>
        <w:color w:val="000000"/>
        <w:sz w:val="20"/>
        <w:szCs w:val="20"/>
      </w:rPr>
      <w:t xml:space="preserve">: </w:t>
    </w:r>
    <w:r w:rsidR="008B627D" w:rsidRPr="008B627D">
      <w:rPr>
        <w:rFonts w:ascii="Arial" w:hAnsi="Arial" w:cs="Arial"/>
        <w:b/>
        <w:i/>
        <w:color w:val="000000"/>
        <w:sz w:val="20"/>
        <w:szCs w:val="20"/>
      </w:rPr>
      <w:t>dar.uchitelya@mail.ru</w:t>
    </w:r>
  </w:p>
  <w:p w:rsidR="008B627D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сот</w:t>
    </w:r>
    <w:r w:rsidRPr="008B627D">
      <w:rPr>
        <w:rFonts w:ascii="Arial" w:hAnsi="Arial" w:cs="Arial"/>
        <w:b/>
        <w:i/>
        <w:color w:val="000000"/>
        <w:sz w:val="20"/>
        <w:szCs w:val="20"/>
      </w:rPr>
      <w:t>.</w:t>
    </w:r>
    <w:r w:rsidRPr="00E51BD2">
      <w:rPr>
        <w:rFonts w:ascii="Arial" w:hAnsi="Arial" w:cs="Arial"/>
        <w:b/>
        <w:i/>
        <w:color w:val="000000"/>
        <w:sz w:val="20"/>
        <w:szCs w:val="20"/>
      </w:rPr>
      <w:t>тел</w:t>
    </w:r>
    <w:proofErr w:type="gramStart"/>
    <w:r w:rsidRPr="008B627D">
      <w:rPr>
        <w:rFonts w:ascii="Arial" w:hAnsi="Arial" w:cs="Arial"/>
        <w:b/>
        <w:i/>
        <w:color w:val="000000"/>
        <w:sz w:val="20"/>
        <w:szCs w:val="20"/>
      </w:rPr>
      <w:t xml:space="preserve">.: </w:t>
    </w:r>
    <w:proofErr w:type="gramEnd"/>
    <w:r w:rsidRPr="008B627D">
      <w:rPr>
        <w:rFonts w:ascii="Arial" w:hAnsi="Arial" w:cs="Arial"/>
        <w:b/>
        <w:i/>
        <w:color w:val="000000"/>
        <w:sz w:val="20"/>
        <w:szCs w:val="20"/>
      </w:rPr>
      <w:t>8</w:t>
    </w:r>
    <w:r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8B627D">
      <w:rPr>
        <w:rFonts w:ascii="Arial" w:hAnsi="Arial" w:cs="Arial"/>
        <w:b/>
        <w:i/>
        <w:color w:val="000000"/>
        <w:sz w:val="20"/>
        <w:szCs w:val="20"/>
      </w:rPr>
      <w:t>7</w:t>
    </w:r>
    <w:r>
      <w:rPr>
        <w:rFonts w:ascii="Arial" w:hAnsi="Arial" w:cs="Arial"/>
        <w:b/>
        <w:i/>
        <w:color w:val="000000"/>
        <w:sz w:val="20"/>
        <w:szCs w:val="20"/>
        <w:lang w:val="kk-KZ"/>
      </w:rPr>
      <w:t xml:space="preserve">47 527 87 08 </w:t>
    </w:r>
    <w:r w:rsidRPr="008B627D">
      <w:rPr>
        <w:rFonts w:ascii="Arial" w:hAnsi="Arial" w:cs="Arial"/>
        <w:b/>
        <w:i/>
        <w:color w:val="000000"/>
        <w:sz w:val="20"/>
        <w:szCs w:val="20"/>
      </w:rPr>
      <w:t>(</w:t>
    </w:r>
    <w:proofErr w:type="spellStart"/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 w:rsidRPr="008B627D">
      <w:rPr>
        <w:rFonts w:ascii="Arial" w:hAnsi="Arial" w:cs="Arial"/>
        <w:b/>
        <w:i/>
        <w:color w:val="000000"/>
        <w:sz w:val="20"/>
        <w:szCs w:val="20"/>
      </w:rPr>
      <w:t xml:space="preserve"> </w:t>
    </w:r>
    <w:r w:rsidRPr="00E51BD2">
      <w:rPr>
        <w:rFonts w:ascii="Arial" w:hAnsi="Arial" w:cs="Arial"/>
        <w:b/>
        <w:i/>
        <w:color w:val="000000"/>
        <w:sz w:val="20"/>
        <w:szCs w:val="20"/>
        <w:lang w:val="en-US"/>
      </w:rPr>
      <w:t>app</w:t>
    </w:r>
    <w:r w:rsidRPr="008B627D">
      <w:rPr>
        <w:rFonts w:ascii="Arial" w:hAnsi="Arial" w:cs="Arial"/>
        <w:b/>
        <w:i/>
        <w:color w:val="000000"/>
        <w:sz w:val="20"/>
        <w:szCs w:val="20"/>
      </w:rPr>
      <w:t>)</w:t>
    </w:r>
  </w:p>
  <w:p w:rsidR="008C2070" w:rsidRPr="008C2070" w:rsidRDefault="00DE1BD7" w:rsidP="008C2070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 w:rsidRPr="00E51BD2"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8B627D">
      <w:rPr>
        <w:rFonts w:ascii="Arial" w:hAnsi="Arial" w:cs="Arial"/>
        <w:b/>
        <w:i/>
        <w:color w:val="000000"/>
        <w:sz w:val="20"/>
        <w:szCs w:val="20"/>
      </w:rPr>
      <w:t>/</w:t>
    </w:r>
    <w:r w:rsidRPr="00E51BD2">
      <w:rPr>
        <w:rFonts w:ascii="Arial" w:hAnsi="Arial" w:cs="Arial"/>
        <w:b/>
        <w:i/>
        <w:color w:val="000000"/>
        <w:sz w:val="20"/>
        <w:szCs w:val="20"/>
      </w:rPr>
      <w:t>факс</w:t>
    </w:r>
    <w:r w:rsidRPr="008B627D">
      <w:rPr>
        <w:rFonts w:ascii="Arial" w:hAnsi="Arial" w:cs="Arial"/>
        <w:b/>
        <w:i/>
        <w:color w:val="000000"/>
        <w:sz w:val="20"/>
        <w:szCs w:val="20"/>
      </w:rPr>
      <w:t>: 8 (7187) 77 14 28</w:t>
    </w:r>
  </w:p>
  <w:p w:rsidR="008C2070" w:rsidRPr="008B627D" w:rsidRDefault="00524E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3A303DA"/>
    <w:multiLevelType w:val="hybridMultilevel"/>
    <w:tmpl w:val="EAE4F0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1208FC"/>
    <w:rsid w:val="001411B6"/>
    <w:rsid w:val="002C4821"/>
    <w:rsid w:val="00337772"/>
    <w:rsid w:val="00362765"/>
    <w:rsid w:val="003E1807"/>
    <w:rsid w:val="00474B9E"/>
    <w:rsid w:val="004D63B5"/>
    <w:rsid w:val="00524E7C"/>
    <w:rsid w:val="006E6B31"/>
    <w:rsid w:val="006F2BDB"/>
    <w:rsid w:val="00721F12"/>
    <w:rsid w:val="00740154"/>
    <w:rsid w:val="008B627D"/>
    <w:rsid w:val="00976E0D"/>
    <w:rsid w:val="00A319EF"/>
    <w:rsid w:val="00A55AD6"/>
    <w:rsid w:val="00A85220"/>
    <w:rsid w:val="00DE1BD7"/>
    <w:rsid w:val="00EA386D"/>
    <w:rsid w:val="00EE3D71"/>
    <w:rsid w:val="00F46A25"/>
    <w:rsid w:val="00F5771E"/>
    <w:rsid w:val="00F76264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paragraph" w:styleId="1">
    <w:name w:val="heading 1"/>
    <w:basedOn w:val="a"/>
    <w:link w:val="10"/>
    <w:uiPriority w:val="9"/>
    <w:qFormat/>
    <w:rsid w:val="00A319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19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A319EF"/>
    <w:rPr>
      <w:b/>
      <w:bCs/>
    </w:rPr>
  </w:style>
  <w:style w:type="character" w:styleId="ad">
    <w:name w:val="Emphasis"/>
    <w:basedOn w:val="a0"/>
    <w:uiPriority w:val="20"/>
    <w:qFormat/>
    <w:rsid w:val="00A319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paragraph" w:styleId="1">
    <w:name w:val="heading 1"/>
    <w:basedOn w:val="a"/>
    <w:link w:val="10"/>
    <w:uiPriority w:val="9"/>
    <w:qFormat/>
    <w:rsid w:val="00A319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19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Strong"/>
    <w:basedOn w:val="a0"/>
    <w:uiPriority w:val="22"/>
    <w:qFormat/>
    <w:rsid w:val="00A319EF"/>
    <w:rPr>
      <w:b/>
      <w:bCs/>
    </w:rPr>
  </w:style>
  <w:style w:type="character" w:styleId="ad">
    <w:name w:val="Emphasis"/>
    <w:basedOn w:val="a0"/>
    <w:uiPriority w:val="20"/>
    <w:qFormat/>
    <w:rsid w:val="00A319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ar.uchitel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r-uchitelya.ru/?p=25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ЦАРМО</cp:lastModifiedBy>
  <cp:revision>2</cp:revision>
  <dcterms:created xsi:type="dcterms:W3CDTF">2017-10-11T06:06:00Z</dcterms:created>
  <dcterms:modified xsi:type="dcterms:W3CDTF">2017-10-11T06:06:00Z</dcterms:modified>
</cp:coreProperties>
</file>