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0DF" w:rsidRDefault="004E031B" w:rsidP="004E031B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</w:pPr>
      <w:r w:rsidRPr="004E031B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br/>
      </w:r>
      <w:r w:rsidR="00F650DF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>НОВОЕ</w:t>
      </w:r>
      <w:bookmarkStart w:id="0" w:name="_GoBack"/>
      <w:bookmarkEnd w:id="0"/>
    </w:p>
    <w:p w:rsidR="004E031B" w:rsidRPr="004E031B" w:rsidRDefault="004E031B" w:rsidP="004E031B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4E031B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>И</w:t>
      </w:r>
      <w:r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>нтернет - издание</w:t>
      </w:r>
      <w:r w:rsidRPr="004E031B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 xml:space="preserve"> "</w:t>
      </w:r>
      <w:proofErr w:type="spellStart"/>
      <w:r w:rsidRPr="004E031B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>Forteacher</w:t>
      </w:r>
      <w:proofErr w:type="spellEnd"/>
      <w:r w:rsidRPr="004E031B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 xml:space="preserve">" - копилка творческих идей педагогов и воспитателей, профессионалов своего дела и их молодых коллег. Вы можете разместить </w:t>
      </w:r>
      <w:proofErr w:type="gramStart"/>
      <w:r w:rsidRPr="004E031B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>здесь  свои</w:t>
      </w:r>
      <w:proofErr w:type="gramEnd"/>
      <w:r w:rsidRPr="004E031B">
        <w:rPr>
          <w:rFonts w:ascii="Helvetica" w:eastAsia="Times New Roman" w:hAnsi="Helvetica" w:cs="Helvetica"/>
          <w:b/>
          <w:bCs/>
          <w:color w:val="212121"/>
          <w:sz w:val="20"/>
          <w:szCs w:val="20"/>
          <w:lang w:eastAsia="ru-RU"/>
        </w:rPr>
        <w:t xml:space="preserve"> разработки и познакомиться с идеями ваших коллег</w:t>
      </w:r>
    </w:p>
    <w:p w:rsidR="004E031B" w:rsidRPr="004E031B" w:rsidRDefault="004E031B" w:rsidP="004E031B">
      <w:pPr>
        <w:shd w:val="clear" w:color="auto" w:fill="FFFFFF"/>
        <w:spacing w:after="225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4E031B"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>Журнал состоит из следующих разделов: </w:t>
      </w:r>
    </w:p>
    <w:p w:rsidR="004E031B" w:rsidRPr="004E031B" w:rsidRDefault="004E031B" w:rsidP="004E0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4E031B"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>дошкольное обучение</w:t>
      </w:r>
    </w:p>
    <w:p w:rsidR="004E031B" w:rsidRPr="004E031B" w:rsidRDefault="004E031B" w:rsidP="004E0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7D005AC" wp14:editId="52764C3C">
            <wp:simplePos x="0" y="0"/>
            <wp:positionH relativeFrom="margin">
              <wp:align>right</wp:align>
            </wp:positionH>
            <wp:positionV relativeFrom="paragraph">
              <wp:posOffset>10159</wp:posOffset>
            </wp:positionV>
            <wp:extent cx="4519295" cy="3626063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19295" cy="362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031B"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>начальное и среднее образование</w:t>
      </w:r>
    </w:p>
    <w:p w:rsidR="004E031B" w:rsidRPr="004E031B" w:rsidRDefault="004E031B" w:rsidP="004E0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4E031B"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>коррекционная педагогика</w:t>
      </w:r>
    </w:p>
    <w:p w:rsidR="004E031B" w:rsidRPr="004E031B" w:rsidRDefault="004E031B" w:rsidP="004E0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r w:rsidRPr="004E031B"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>логопедия</w:t>
      </w:r>
    </w:p>
    <w:p w:rsidR="004E031B" w:rsidRDefault="004E031B" w:rsidP="004E031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proofErr w:type="gramStart"/>
      <w:r w:rsidRPr="004E031B"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>внеклассная</w:t>
      </w:r>
      <w:proofErr w:type="gramEnd"/>
      <w:r w:rsidRPr="004E031B"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 xml:space="preserve"> работа</w:t>
      </w:r>
    </w:p>
    <w:p w:rsidR="00F650DF" w:rsidRPr="004E031B" w:rsidRDefault="00F650DF" w:rsidP="00F650DF">
      <w:p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</w:pPr>
      <w:proofErr w:type="gramStart"/>
      <w:r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>и</w:t>
      </w:r>
      <w:proofErr w:type="gramEnd"/>
      <w:r>
        <w:rPr>
          <w:rFonts w:ascii="Helvetica" w:eastAsia="Times New Roman" w:hAnsi="Helvetica" w:cs="Helvetica"/>
          <w:color w:val="212121"/>
          <w:sz w:val="20"/>
          <w:szCs w:val="20"/>
          <w:lang w:eastAsia="ru-RU"/>
        </w:rPr>
        <w:t xml:space="preserve"> другие (разделы пополняются)</w:t>
      </w:r>
    </w:p>
    <w:p w:rsidR="000505D3" w:rsidRDefault="000505D3"/>
    <w:p w:rsidR="004E031B" w:rsidRDefault="004E031B"/>
    <w:p w:rsidR="004E031B" w:rsidRDefault="004E031B"/>
    <w:p w:rsidR="004E031B" w:rsidRPr="004E031B" w:rsidRDefault="004E031B">
      <w:pPr>
        <w:rPr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D211E78" wp14:editId="6A9A9CC9">
            <wp:simplePos x="0" y="0"/>
            <wp:positionH relativeFrom="page">
              <wp:posOffset>704850</wp:posOffset>
            </wp:positionH>
            <wp:positionV relativeFrom="paragraph">
              <wp:posOffset>2195194</wp:posOffset>
            </wp:positionV>
            <wp:extent cx="4667250" cy="3747769"/>
            <wp:effectExtent l="0" t="0" r="0" b="571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5234" cy="3754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031B">
        <w:br/>
      </w:r>
      <w:r w:rsidRPr="004E031B"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4E031B">
        <w:lastRenderedPageBreak/>
        <w:br/>
      </w:r>
      <w:hyperlink r:id="rId7" w:history="1">
        <w:r w:rsidRPr="004E031B">
          <w:rPr>
            <w:rStyle w:val="a4"/>
            <w:sz w:val="32"/>
            <w:szCs w:val="32"/>
            <w:lang w:val="en-US"/>
          </w:rPr>
          <w:t>http</w:t>
        </w:r>
        <w:r w:rsidRPr="004E031B">
          <w:rPr>
            <w:rStyle w:val="a4"/>
            <w:sz w:val="32"/>
            <w:szCs w:val="32"/>
          </w:rPr>
          <w:t>://</w:t>
        </w:r>
        <w:proofErr w:type="spellStart"/>
        <w:r w:rsidRPr="004E031B">
          <w:rPr>
            <w:rStyle w:val="a4"/>
            <w:sz w:val="32"/>
            <w:szCs w:val="32"/>
            <w:lang w:val="en-US"/>
          </w:rPr>
          <w:t>forteacher</w:t>
        </w:r>
        <w:proofErr w:type="spellEnd"/>
        <w:r w:rsidRPr="004E031B">
          <w:rPr>
            <w:rStyle w:val="a4"/>
            <w:sz w:val="32"/>
            <w:szCs w:val="32"/>
          </w:rPr>
          <w:t>.</w:t>
        </w:r>
        <w:proofErr w:type="spellStart"/>
        <w:r w:rsidRPr="004E031B">
          <w:rPr>
            <w:rStyle w:val="a4"/>
            <w:sz w:val="32"/>
            <w:szCs w:val="32"/>
            <w:lang w:val="en-US"/>
          </w:rPr>
          <w:t>ulcraft</w:t>
        </w:r>
        <w:proofErr w:type="spellEnd"/>
        <w:r w:rsidRPr="004E031B">
          <w:rPr>
            <w:rStyle w:val="a4"/>
            <w:sz w:val="32"/>
            <w:szCs w:val="32"/>
          </w:rPr>
          <w:t>.</w:t>
        </w:r>
        <w:r w:rsidRPr="004E031B">
          <w:rPr>
            <w:rStyle w:val="a4"/>
            <w:sz w:val="32"/>
            <w:szCs w:val="32"/>
            <w:lang w:val="en-US"/>
          </w:rPr>
          <w:t>com</w:t>
        </w:r>
      </w:hyperlink>
      <w:r w:rsidRPr="004E031B">
        <w:rPr>
          <w:sz w:val="32"/>
          <w:szCs w:val="32"/>
        </w:rPr>
        <w:t xml:space="preserve">           </w:t>
      </w:r>
      <w:r w:rsidRPr="004E031B">
        <w:rPr>
          <w:sz w:val="32"/>
          <w:szCs w:val="32"/>
          <w:lang w:val="en-US"/>
        </w:rPr>
        <w:t>URL</w:t>
      </w:r>
      <w:r w:rsidRPr="004E031B">
        <w:rPr>
          <w:sz w:val="32"/>
          <w:szCs w:val="32"/>
        </w:rPr>
        <w:t xml:space="preserve"> адрес сайта в интернет</w:t>
      </w:r>
      <w:r w:rsidRPr="004E031B">
        <w:rPr>
          <w:sz w:val="32"/>
          <w:szCs w:val="32"/>
        </w:rPr>
        <w:br/>
      </w:r>
    </w:p>
    <w:sectPr w:rsidR="004E031B" w:rsidRPr="004E031B" w:rsidSect="004E031B">
      <w:pgSz w:w="11906" w:h="16838"/>
      <w:pgMar w:top="426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6C2DF4"/>
    <w:multiLevelType w:val="multilevel"/>
    <w:tmpl w:val="3EA0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31B"/>
    <w:rsid w:val="000505D3"/>
    <w:rsid w:val="004E031B"/>
    <w:rsid w:val="00F6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163BB-8E90-44D5-983B-EA090A1B6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E03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4E03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74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orteacher.ulcraf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468</Characters>
  <Application>Microsoft Office Word</Application>
  <DocSecurity>0</DocSecurity>
  <Lines>3</Lines>
  <Paragraphs>1</Paragraphs>
  <ScaleCrop>false</ScaleCrop>
  <Company>SPecialiST RePack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Дадик</dc:creator>
  <cp:keywords/>
  <dc:description/>
  <cp:lastModifiedBy>Дадик</cp:lastModifiedBy>
  <cp:revision>4</cp:revision>
  <dcterms:created xsi:type="dcterms:W3CDTF">2017-08-23T16:17:00Z</dcterms:created>
  <dcterms:modified xsi:type="dcterms:W3CDTF">2017-09-10T13:47:00Z</dcterms:modified>
</cp:coreProperties>
</file>